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87967" w14:textId="77777777" w:rsidR="00116FB4" w:rsidRDefault="00116FB4" w:rsidP="00FB6147">
      <w:pPr>
        <w:textAlignment w:val="baseline"/>
        <w:rPr>
          <w:sz w:val="24"/>
          <w:szCs w:val="24"/>
          <w:lang w:eastAsia="vi-VN"/>
        </w:rPr>
      </w:pPr>
      <w:bookmarkStart w:id="0" w:name="_Hlk150759435"/>
      <w:bookmarkStart w:id="1" w:name="_Hlk157501995"/>
      <w:bookmarkStart w:id="2" w:name="_GoBack"/>
      <w:bookmarkEnd w:id="2"/>
    </w:p>
    <w:p w14:paraId="4001BC70" w14:textId="35183BBC" w:rsidR="00FB6147" w:rsidRPr="00FB6147" w:rsidRDefault="00FB6147" w:rsidP="00FB6147">
      <w:pPr>
        <w:textAlignment w:val="baseline"/>
        <w:rPr>
          <w:b/>
          <w:bCs/>
          <w:szCs w:val="28"/>
          <w:lang w:eastAsia="vi-VN"/>
        </w:rPr>
      </w:pPr>
      <w:r w:rsidRPr="004977EF">
        <w:rPr>
          <w:sz w:val="24"/>
          <w:szCs w:val="24"/>
          <w:lang w:eastAsia="vi-VN"/>
        </w:rPr>
        <w:t xml:space="preserve">BỘ LAO ĐỘNG THƯƠNG BINH </w:t>
      </w:r>
      <w:r w:rsidR="00290F2D">
        <w:rPr>
          <w:sz w:val="24"/>
          <w:szCs w:val="24"/>
          <w:lang w:eastAsia="vi-VN"/>
        </w:rPr>
        <w:t xml:space="preserve">VÀ </w:t>
      </w:r>
      <w:r w:rsidRPr="004977EF">
        <w:rPr>
          <w:sz w:val="24"/>
          <w:szCs w:val="24"/>
          <w:lang w:eastAsia="vi-VN"/>
        </w:rPr>
        <w:t xml:space="preserve"> XÃ HỘI</w:t>
      </w:r>
      <w:r>
        <w:rPr>
          <w:sz w:val="24"/>
          <w:szCs w:val="24"/>
          <w:lang w:eastAsia="vi-VN"/>
        </w:rPr>
        <w:t xml:space="preserve">                        </w:t>
      </w:r>
      <w:r w:rsidRPr="00FB6147">
        <w:rPr>
          <w:b/>
          <w:bCs/>
          <w:szCs w:val="28"/>
          <w:lang w:eastAsia="vi-VN"/>
        </w:rPr>
        <w:t>LỊCH CÔNG TÁC</w:t>
      </w:r>
      <w:r w:rsidRPr="00FB6147">
        <w:rPr>
          <w:szCs w:val="28"/>
          <w:lang w:eastAsia="vi-VN"/>
        </w:rPr>
        <w:t xml:space="preserve"> </w:t>
      </w:r>
    </w:p>
    <w:p w14:paraId="1DA6F98B" w14:textId="706DBE2C" w:rsidR="00FB6147" w:rsidRDefault="00FB6147" w:rsidP="00FB6147">
      <w:pPr>
        <w:textAlignment w:val="baseline"/>
        <w:rPr>
          <w:sz w:val="24"/>
          <w:szCs w:val="24"/>
          <w:lang w:eastAsia="vi-VN"/>
        </w:rPr>
      </w:pPr>
      <w:r>
        <w:rPr>
          <w:b/>
          <w:bCs/>
          <w:sz w:val="24"/>
          <w:szCs w:val="24"/>
          <w:lang w:eastAsia="vi-VN"/>
        </w:rPr>
        <w:t xml:space="preserve">    </w:t>
      </w:r>
      <w:r w:rsidRPr="004977EF">
        <w:rPr>
          <w:b/>
          <w:bCs/>
          <w:sz w:val="24"/>
          <w:szCs w:val="24"/>
          <w:lang w:eastAsia="vi-VN"/>
        </w:rPr>
        <w:t>TRƯỜNG CĐN BÁCH KHOA HÀ NỘI</w:t>
      </w:r>
      <w:r>
        <w:rPr>
          <w:b/>
          <w:bCs/>
          <w:sz w:val="24"/>
          <w:szCs w:val="24"/>
          <w:lang w:eastAsia="vi-VN"/>
        </w:rPr>
        <w:t xml:space="preserve">                         </w:t>
      </w:r>
      <w:r w:rsidRPr="00FB6147">
        <w:rPr>
          <w:b/>
          <w:bCs/>
          <w:szCs w:val="28"/>
          <w:lang w:eastAsia="vi-VN"/>
        </w:rPr>
        <w:t>NĂM HỌC 2023– 2024</w:t>
      </w:r>
      <w:r w:rsidRPr="00FB6147">
        <w:rPr>
          <w:szCs w:val="28"/>
          <w:lang w:eastAsia="vi-VN"/>
        </w:rPr>
        <w:t> </w:t>
      </w:r>
    </w:p>
    <w:p w14:paraId="6DD0B786" w14:textId="7F6B8EFF" w:rsidR="002F30AA" w:rsidRDefault="00FB6147" w:rsidP="00FB6147">
      <w:pPr>
        <w:rPr>
          <w:b/>
          <w:bCs/>
          <w:sz w:val="24"/>
          <w:szCs w:val="24"/>
          <w:lang w:eastAsia="vi-VN"/>
        </w:rPr>
      </w:pPr>
      <w:r>
        <w:rPr>
          <w:b/>
          <w:bCs/>
          <w:sz w:val="24"/>
          <w:szCs w:val="24"/>
          <w:lang w:eastAsia="vi-VN"/>
        </w:rPr>
        <w:t xml:space="preserve">                                                                                       </w:t>
      </w:r>
      <w:r w:rsidRPr="00FB6147">
        <w:rPr>
          <w:b/>
          <w:bCs/>
          <w:szCs w:val="28"/>
          <w:lang w:eastAsia="vi-VN"/>
        </w:rPr>
        <w:t xml:space="preserve">Tuần: </w:t>
      </w:r>
      <w:r w:rsidR="005B0DAF">
        <w:rPr>
          <w:b/>
          <w:bCs/>
          <w:szCs w:val="28"/>
          <w:lang w:eastAsia="vi-VN"/>
        </w:rPr>
        <w:t>3</w:t>
      </w:r>
      <w:r w:rsidR="00945598">
        <w:rPr>
          <w:b/>
          <w:bCs/>
          <w:szCs w:val="28"/>
          <w:lang w:eastAsia="vi-VN"/>
        </w:rPr>
        <w:t>3</w:t>
      </w:r>
      <w:r w:rsidRPr="00FB6147">
        <w:rPr>
          <w:b/>
          <w:bCs/>
          <w:szCs w:val="28"/>
          <w:lang w:eastAsia="vi-VN"/>
        </w:rPr>
        <w:t xml:space="preserve"> (</w:t>
      </w:r>
      <w:r w:rsidR="00945598">
        <w:rPr>
          <w:b/>
          <w:bCs/>
          <w:szCs w:val="28"/>
          <w:lang w:eastAsia="vi-VN"/>
        </w:rPr>
        <w:t>22</w:t>
      </w:r>
      <w:r w:rsidR="00F6147B">
        <w:rPr>
          <w:b/>
          <w:bCs/>
          <w:szCs w:val="28"/>
          <w:lang w:eastAsia="vi-VN"/>
        </w:rPr>
        <w:t>/</w:t>
      </w:r>
      <w:r w:rsidR="00DB26DD">
        <w:rPr>
          <w:b/>
          <w:bCs/>
          <w:szCs w:val="28"/>
          <w:lang w:eastAsia="vi-VN"/>
        </w:rPr>
        <w:t>4</w:t>
      </w:r>
      <w:r w:rsidRPr="00FB6147">
        <w:rPr>
          <w:b/>
          <w:bCs/>
          <w:szCs w:val="28"/>
          <w:lang w:eastAsia="vi-VN"/>
        </w:rPr>
        <w:t>/202</w:t>
      </w:r>
      <w:r w:rsidR="003306B6">
        <w:rPr>
          <w:b/>
          <w:bCs/>
          <w:szCs w:val="28"/>
          <w:lang w:eastAsia="vi-VN"/>
        </w:rPr>
        <w:t>4</w:t>
      </w:r>
      <w:r w:rsidRPr="00FB6147">
        <w:rPr>
          <w:b/>
          <w:bCs/>
          <w:szCs w:val="28"/>
          <w:lang w:eastAsia="vi-VN"/>
        </w:rPr>
        <w:t xml:space="preserve"> </w:t>
      </w:r>
      <w:r w:rsidR="006F5A5D">
        <w:rPr>
          <w:b/>
          <w:bCs/>
          <w:szCs w:val="28"/>
          <w:lang w:eastAsia="vi-VN"/>
        </w:rPr>
        <w:t xml:space="preserve"> </w:t>
      </w:r>
      <w:r w:rsidRPr="00FB6147">
        <w:rPr>
          <w:b/>
          <w:bCs/>
          <w:szCs w:val="28"/>
          <w:lang w:eastAsia="vi-VN"/>
        </w:rPr>
        <w:t>-</w:t>
      </w:r>
      <w:r w:rsidR="006F5A5D">
        <w:rPr>
          <w:b/>
          <w:bCs/>
          <w:szCs w:val="28"/>
          <w:lang w:eastAsia="vi-VN"/>
        </w:rPr>
        <w:t xml:space="preserve"> </w:t>
      </w:r>
      <w:r w:rsidR="00F861FB">
        <w:rPr>
          <w:b/>
          <w:bCs/>
          <w:szCs w:val="28"/>
          <w:lang w:eastAsia="vi-VN"/>
        </w:rPr>
        <w:t>2</w:t>
      </w:r>
      <w:r w:rsidR="00945598">
        <w:rPr>
          <w:b/>
          <w:bCs/>
          <w:szCs w:val="28"/>
          <w:lang w:eastAsia="vi-VN"/>
        </w:rPr>
        <w:t>8</w:t>
      </w:r>
      <w:r w:rsidRPr="00FB6147">
        <w:rPr>
          <w:b/>
          <w:bCs/>
          <w:szCs w:val="28"/>
          <w:lang w:eastAsia="vi-VN"/>
        </w:rPr>
        <w:t>/</w:t>
      </w:r>
      <w:r w:rsidR="00DB26DD">
        <w:rPr>
          <w:b/>
          <w:bCs/>
          <w:szCs w:val="28"/>
          <w:lang w:eastAsia="vi-VN"/>
        </w:rPr>
        <w:t>4</w:t>
      </w:r>
      <w:r w:rsidRPr="00FB6147">
        <w:rPr>
          <w:b/>
          <w:bCs/>
          <w:szCs w:val="28"/>
          <w:lang w:eastAsia="vi-VN"/>
        </w:rPr>
        <w:t>/202</w:t>
      </w:r>
      <w:r w:rsidR="003306B6">
        <w:rPr>
          <w:b/>
          <w:bCs/>
          <w:szCs w:val="28"/>
          <w:lang w:eastAsia="vi-VN"/>
        </w:rPr>
        <w:t>4</w:t>
      </w:r>
      <w:r w:rsidRPr="00FB6147">
        <w:rPr>
          <w:b/>
          <w:bCs/>
          <w:szCs w:val="28"/>
          <w:lang w:eastAsia="vi-VN"/>
        </w:rPr>
        <w:t>)</w:t>
      </w:r>
    </w:p>
    <w:p w14:paraId="7328EC1F" w14:textId="77777777" w:rsidR="00144FAD" w:rsidRDefault="00144FAD" w:rsidP="00A1281F">
      <w:pPr>
        <w:textAlignment w:val="baseline"/>
        <w:rPr>
          <w:kern w:val="0"/>
          <w:sz w:val="22"/>
          <w:szCs w:val="22"/>
          <w14:ligatures w14:val="none"/>
        </w:rPr>
      </w:pPr>
    </w:p>
    <w:tbl>
      <w:tblPr>
        <w:tblStyle w:val="TableGrid"/>
        <w:tblW w:w="10207" w:type="dxa"/>
        <w:tblInd w:w="-431" w:type="dxa"/>
        <w:tblLook w:val="04A0" w:firstRow="1" w:lastRow="0" w:firstColumn="1" w:lastColumn="0" w:noHBand="0" w:noVBand="1"/>
      </w:tblPr>
      <w:tblGrid>
        <w:gridCol w:w="1696"/>
        <w:gridCol w:w="3969"/>
        <w:gridCol w:w="4542"/>
      </w:tblGrid>
      <w:tr w:rsidR="00144FAD" w:rsidRPr="00BF1772" w14:paraId="0E76FC98" w14:textId="77777777" w:rsidTr="008247A8">
        <w:tc>
          <w:tcPr>
            <w:tcW w:w="1696" w:type="dxa"/>
          </w:tcPr>
          <w:p w14:paraId="6D9B5C3F" w14:textId="64DEFB2E" w:rsidR="00144FAD" w:rsidRPr="00BF1772" w:rsidRDefault="00144FAD" w:rsidP="00BF1772">
            <w:pPr>
              <w:jc w:val="center"/>
              <w:textAlignment w:val="baseline"/>
              <w:rPr>
                <w:b/>
                <w:bCs/>
                <w:kern w:val="0"/>
                <w:szCs w:val="28"/>
                <w14:ligatures w14:val="none"/>
              </w:rPr>
            </w:pPr>
            <w:r w:rsidRPr="00BF1772">
              <w:rPr>
                <w:b/>
                <w:bCs/>
                <w:kern w:val="0"/>
                <w:szCs w:val="28"/>
                <w14:ligatures w14:val="none"/>
              </w:rPr>
              <w:t>THỨ, NGÀY</w:t>
            </w:r>
          </w:p>
        </w:tc>
        <w:tc>
          <w:tcPr>
            <w:tcW w:w="3969" w:type="dxa"/>
          </w:tcPr>
          <w:p w14:paraId="130B372C" w14:textId="77777777" w:rsidR="00BF1772" w:rsidRPr="00BF1772" w:rsidRDefault="00BF1772" w:rsidP="00BF1772">
            <w:pPr>
              <w:jc w:val="center"/>
              <w:textAlignment w:val="baseline"/>
              <w:rPr>
                <w:b/>
                <w:bCs/>
                <w:kern w:val="0"/>
                <w:sz w:val="16"/>
                <w:szCs w:val="16"/>
                <w14:ligatures w14:val="none"/>
              </w:rPr>
            </w:pPr>
          </w:p>
          <w:p w14:paraId="7C2ED0F3" w14:textId="7D07105A" w:rsidR="00144FAD" w:rsidRPr="00BF1772" w:rsidRDefault="00144FAD" w:rsidP="00BF1772">
            <w:pPr>
              <w:jc w:val="center"/>
              <w:textAlignment w:val="baseline"/>
              <w:rPr>
                <w:b/>
                <w:bCs/>
                <w:kern w:val="0"/>
                <w:szCs w:val="28"/>
                <w14:ligatures w14:val="none"/>
              </w:rPr>
            </w:pPr>
            <w:r w:rsidRPr="00BF1772">
              <w:rPr>
                <w:b/>
                <w:bCs/>
                <w:kern w:val="0"/>
                <w:szCs w:val="28"/>
                <w14:ligatures w14:val="none"/>
              </w:rPr>
              <w:t>SÁNG</w:t>
            </w:r>
          </w:p>
        </w:tc>
        <w:tc>
          <w:tcPr>
            <w:tcW w:w="4542" w:type="dxa"/>
          </w:tcPr>
          <w:p w14:paraId="1352A70B" w14:textId="77777777" w:rsidR="00BF1772" w:rsidRPr="00BF1772" w:rsidRDefault="00BF1772" w:rsidP="00144FAD">
            <w:pPr>
              <w:jc w:val="center"/>
              <w:textAlignment w:val="baseline"/>
              <w:rPr>
                <w:b/>
                <w:bCs/>
                <w:kern w:val="0"/>
                <w:sz w:val="18"/>
                <w:szCs w:val="18"/>
                <w14:ligatures w14:val="none"/>
              </w:rPr>
            </w:pPr>
          </w:p>
          <w:p w14:paraId="2B12E20E" w14:textId="30504ACF" w:rsidR="00144FAD" w:rsidRPr="00BF1772" w:rsidRDefault="00144FAD" w:rsidP="00144FAD">
            <w:pPr>
              <w:jc w:val="center"/>
              <w:textAlignment w:val="baseline"/>
              <w:rPr>
                <w:b/>
                <w:bCs/>
                <w:kern w:val="0"/>
                <w:szCs w:val="28"/>
                <w14:ligatures w14:val="none"/>
              </w:rPr>
            </w:pPr>
            <w:r w:rsidRPr="00BF1772">
              <w:rPr>
                <w:b/>
                <w:bCs/>
                <w:kern w:val="0"/>
                <w:szCs w:val="28"/>
                <w14:ligatures w14:val="none"/>
              </w:rPr>
              <w:t>CHIỀU</w:t>
            </w:r>
          </w:p>
        </w:tc>
      </w:tr>
      <w:tr w:rsidR="00144FAD" w14:paraId="7CE1D0E4" w14:textId="77777777" w:rsidTr="008247A8">
        <w:tc>
          <w:tcPr>
            <w:tcW w:w="1696" w:type="dxa"/>
          </w:tcPr>
          <w:p w14:paraId="78681A6F" w14:textId="77777777" w:rsidR="00BF1772" w:rsidRDefault="00BF1772" w:rsidP="00DB26DD">
            <w:pPr>
              <w:jc w:val="center"/>
              <w:textAlignment w:val="baseline"/>
              <w:rPr>
                <w:b/>
                <w:bCs/>
                <w:sz w:val="24"/>
                <w:szCs w:val="24"/>
                <w:lang w:val="pt-BR" w:eastAsia="vi-VN"/>
              </w:rPr>
            </w:pPr>
          </w:p>
          <w:p w14:paraId="45945CF6" w14:textId="5956F7AA" w:rsidR="00144FAD" w:rsidRPr="00FB6147" w:rsidRDefault="00144FAD" w:rsidP="00DB26DD">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HAI</w:t>
            </w:r>
          </w:p>
          <w:p w14:paraId="05C50DF7" w14:textId="4F172F5F" w:rsidR="00BF1772" w:rsidRPr="00037CC0" w:rsidRDefault="00945598" w:rsidP="00037CC0">
            <w:pPr>
              <w:jc w:val="center"/>
              <w:textAlignment w:val="baseline"/>
              <w:rPr>
                <w:b/>
                <w:bCs/>
                <w:sz w:val="24"/>
                <w:szCs w:val="24"/>
                <w:lang w:eastAsia="vi-VN"/>
              </w:rPr>
            </w:pPr>
            <w:r>
              <w:rPr>
                <w:b/>
                <w:bCs/>
                <w:sz w:val="24"/>
                <w:szCs w:val="24"/>
                <w:lang w:eastAsia="vi-VN"/>
              </w:rPr>
              <w:t>22</w:t>
            </w:r>
            <w:r w:rsidR="00144FAD" w:rsidRPr="00FB6147">
              <w:rPr>
                <w:b/>
                <w:bCs/>
                <w:sz w:val="24"/>
                <w:szCs w:val="24"/>
                <w:lang w:eastAsia="vi-VN"/>
              </w:rPr>
              <w:t>/</w:t>
            </w:r>
            <w:r w:rsidR="00DB26DD">
              <w:rPr>
                <w:b/>
                <w:bCs/>
                <w:sz w:val="24"/>
                <w:szCs w:val="24"/>
                <w:lang w:eastAsia="vi-VN"/>
              </w:rPr>
              <w:t>4</w:t>
            </w:r>
            <w:r w:rsidR="00144FAD" w:rsidRPr="00FB6147">
              <w:rPr>
                <w:b/>
                <w:bCs/>
                <w:sz w:val="24"/>
                <w:szCs w:val="24"/>
                <w:lang w:eastAsia="vi-VN"/>
              </w:rPr>
              <w:t>/202</w:t>
            </w:r>
            <w:r w:rsidR="00144FAD">
              <w:rPr>
                <w:b/>
                <w:bCs/>
                <w:sz w:val="24"/>
                <w:szCs w:val="24"/>
                <w:lang w:eastAsia="vi-VN"/>
              </w:rPr>
              <w:t>4</w:t>
            </w:r>
          </w:p>
        </w:tc>
        <w:tc>
          <w:tcPr>
            <w:tcW w:w="3969" w:type="dxa"/>
          </w:tcPr>
          <w:p w14:paraId="73B57FCA" w14:textId="3394484E" w:rsidR="00730D21" w:rsidRPr="00CC5BC1" w:rsidRDefault="00730D21" w:rsidP="00511EF7">
            <w:pPr>
              <w:tabs>
                <w:tab w:val="left" w:pos="0"/>
              </w:tabs>
              <w:jc w:val="both"/>
              <w:rPr>
                <w:kern w:val="0"/>
                <w:sz w:val="24"/>
                <w:szCs w:val="24"/>
                <w14:ligatures w14:val="none"/>
              </w:rPr>
            </w:pPr>
          </w:p>
        </w:tc>
        <w:tc>
          <w:tcPr>
            <w:tcW w:w="4542" w:type="dxa"/>
          </w:tcPr>
          <w:p w14:paraId="14F45807" w14:textId="22CD39FC" w:rsidR="0089530E" w:rsidRPr="00CC5BC1" w:rsidRDefault="00B65AD9" w:rsidP="00DB26DD">
            <w:pPr>
              <w:tabs>
                <w:tab w:val="left" w:pos="851"/>
              </w:tabs>
              <w:jc w:val="both"/>
              <w:rPr>
                <w:sz w:val="24"/>
                <w:szCs w:val="24"/>
              </w:rPr>
            </w:pPr>
            <w:r w:rsidRPr="00CC5BC1">
              <w:rPr>
                <w:kern w:val="0"/>
                <w:sz w:val="24"/>
                <w:szCs w:val="24"/>
                <w14:ligatures w14:val="none"/>
              </w:rPr>
              <w:t>- 15h30 tại P.206/92A-LTN: Họp giao ban BGH.</w:t>
            </w:r>
          </w:p>
        </w:tc>
      </w:tr>
      <w:tr w:rsidR="00144FAD" w14:paraId="55EC9003" w14:textId="77777777" w:rsidTr="008247A8">
        <w:tc>
          <w:tcPr>
            <w:tcW w:w="1696" w:type="dxa"/>
          </w:tcPr>
          <w:p w14:paraId="5A0CB4E8" w14:textId="77777777" w:rsidR="00BF1772" w:rsidRDefault="00BF1772" w:rsidP="00DB26DD">
            <w:pPr>
              <w:jc w:val="center"/>
              <w:textAlignment w:val="baseline"/>
              <w:rPr>
                <w:b/>
                <w:bCs/>
                <w:sz w:val="24"/>
                <w:szCs w:val="24"/>
                <w:lang w:val="pt-BR" w:eastAsia="vi-VN"/>
              </w:rPr>
            </w:pPr>
          </w:p>
          <w:p w14:paraId="359801E3" w14:textId="38D18CA0" w:rsidR="00144FAD" w:rsidRPr="00FB6147" w:rsidRDefault="00144FAD" w:rsidP="00DB26DD">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BA</w:t>
            </w:r>
          </w:p>
          <w:p w14:paraId="72245D97" w14:textId="7DD84851" w:rsidR="00144FAD" w:rsidRDefault="00945598" w:rsidP="00DB26DD">
            <w:pPr>
              <w:jc w:val="center"/>
              <w:textAlignment w:val="baseline"/>
              <w:rPr>
                <w:b/>
                <w:bCs/>
                <w:sz w:val="24"/>
                <w:szCs w:val="24"/>
                <w:lang w:eastAsia="vi-VN"/>
              </w:rPr>
            </w:pPr>
            <w:r>
              <w:rPr>
                <w:b/>
                <w:bCs/>
                <w:sz w:val="24"/>
                <w:szCs w:val="24"/>
                <w:lang w:eastAsia="vi-VN"/>
              </w:rPr>
              <w:t>23</w:t>
            </w:r>
            <w:r w:rsidR="000A5480">
              <w:rPr>
                <w:b/>
                <w:bCs/>
                <w:sz w:val="24"/>
                <w:szCs w:val="24"/>
                <w:lang w:eastAsia="vi-VN"/>
              </w:rPr>
              <w:t>/4/2024</w:t>
            </w:r>
          </w:p>
          <w:p w14:paraId="7E17BE8C" w14:textId="39FFAD60" w:rsidR="00BF1772" w:rsidRDefault="00BF1772" w:rsidP="00DB26DD">
            <w:pPr>
              <w:jc w:val="center"/>
              <w:textAlignment w:val="baseline"/>
              <w:rPr>
                <w:kern w:val="0"/>
                <w:sz w:val="22"/>
                <w:szCs w:val="22"/>
                <w14:ligatures w14:val="none"/>
              </w:rPr>
            </w:pPr>
          </w:p>
        </w:tc>
        <w:tc>
          <w:tcPr>
            <w:tcW w:w="3969" w:type="dxa"/>
          </w:tcPr>
          <w:p w14:paraId="6FF60DA6" w14:textId="33625193" w:rsidR="00565CEB" w:rsidRPr="00CC5BC1" w:rsidRDefault="00DE5BC1" w:rsidP="00511EF7">
            <w:pPr>
              <w:tabs>
                <w:tab w:val="left" w:pos="0"/>
              </w:tabs>
              <w:jc w:val="both"/>
              <w:rPr>
                <w:kern w:val="0"/>
                <w:sz w:val="24"/>
                <w:szCs w:val="24"/>
                <w14:ligatures w14:val="none"/>
              </w:rPr>
            </w:pPr>
            <w:r w:rsidRPr="00CC5BC1">
              <w:rPr>
                <w:kern w:val="0"/>
                <w:sz w:val="24"/>
                <w:szCs w:val="24"/>
                <w14:ligatures w14:val="none"/>
              </w:rPr>
              <w:t>- 9h00 tại P.206/92A-LTN: tiếp Tập đoàn Khoa học Công nghệ Tuấn Nghiễm (Tr</w:t>
            </w:r>
            <w:r w:rsidR="000A267A" w:rsidRPr="00CC5BC1">
              <w:rPr>
                <w:kern w:val="0"/>
                <w:sz w:val="24"/>
                <w:szCs w:val="24"/>
                <w14:ligatures w14:val="none"/>
              </w:rPr>
              <w:t>ù</w:t>
            </w:r>
            <w:r w:rsidRPr="00CC5BC1">
              <w:rPr>
                <w:kern w:val="0"/>
                <w:sz w:val="24"/>
                <w:szCs w:val="24"/>
                <w14:ligatures w14:val="none"/>
              </w:rPr>
              <w:t>ng Khánh, Trung Quốc). T</w:t>
            </w:r>
            <w:r w:rsidR="00CC5BC1">
              <w:rPr>
                <w:kern w:val="0"/>
                <w:sz w:val="24"/>
                <w:szCs w:val="24"/>
                <w14:ligatures w14:val="none"/>
              </w:rPr>
              <w:t>P</w:t>
            </w:r>
            <w:r w:rsidRPr="00CC5BC1">
              <w:rPr>
                <w:kern w:val="0"/>
                <w:sz w:val="24"/>
                <w:szCs w:val="24"/>
                <w14:ligatures w14:val="none"/>
              </w:rPr>
              <w:t>: BGH (a. T.Long), Trưởng phòng TT-HTQT, Trưởng ban HTDN. Phòng TT-HTQT chuẩn bị.</w:t>
            </w:r>
          </w:p>
        </w:tc>
        <w:tc>
          <w:tcPr>
            <w:tcW w:w="4542" w:type="dxa"/>
          </w:tcPr>
          <w:p w14:paraId="6D7F1B5F" w14:textId="5D07D57A" w:rsidR="00565CEB" w:rsidRPr="00CC5BC1" w:rsidRDefault="00CC5BC1" w:rsidP="00565CEB">
            <w:pPr>
              <w:tabs>
                <w:tab w:val="left" w:pos="0"/>
              </w:tabs>
              <w:jc w:val="both"/>
              <w:rPr>
                <w:kern w:val="0"/>
                <w:sz w:val="24"/>
                <w:szCs w:val="24"/>
                <w14:ligatures w14:val="none"/>
              </w:rPr>
            </w:pPr>
            <w:r w:rsidRPr="00CC5BC1">
              <w:rPr>
                <w:kern w:val="0"/>
                <w:sz w:val="24"/>
                <w:szCs w:val="24"/>
                <w14:ligatures w14:val="none"/>
              </w:rPr>
              <w:t xml:space="preserve">- </w:t>
            </w:r>
            <w:r w:rsidR="00565CEB" w:rsidRPr="00CC5BC1">
              <w:rPr>
                <w:kern w:val="0"/>
                <w:sz w:val="24"/>
                <w:szCs w:val="24"/>
                <w14:ligatures w14:val="none"/>
              </w:rPr>
              <w:t>14h30 tại P206/92A LTN: Họp xét điều kiện làm tốt nghiệp cho sinh viên K13. TP: BGH (a. Trường); Trưởng phòng ĐT-QLSV; Chủ nhiệm các khoa chuyên môn.</w:t>
            </w:r>
          </w:p>
          <w:p w14:paraId="4D767ED5" w14:textId="01298F3C" w:rsidR="005577A9" w:rsidRPr="00CC5BC1" w:rsidRDefault="005577A9" w:rsidP="00A447BD">
            <w:pPr>
              <w:jc w:val="both"/>
              <w:textAlignment w:val="baseline"/>
              <w:rPr>
                <w:kern w:val="0"/>
                <w:sz w:val="24"/>
                <w:szCs w:val="24"/>
                <w14:ligatures w14:val="none"/>
              </w:rPr>
            </w:pPr>
          </w:p>
        </w:tc>
      </w:tr>
      <w:tr w:rsidR="00801B14" w14:paraId="5DAE36FA" w14:textId="77777777" w:rsidTr="008247A8">
        <w:tc>
          <w:tcPr>
            <w:tcW w:w="1696" w:type="dxa"/>
          </w:tcPr>
          <w:p w14:paraId="1753DEDB" w14:textId="77777777" w:rsidR="00801B14" w:rsidRDefault="00801B14" w:rsidP="00DB26DD">
            <w:pPr>
              <w:jc w:val="center"/>
              <w:textAlignment w:val="baseline"/>
              <w:rPr>
                <w:b/>
                <w:bCs/>
                <w:sz w:val="24"/>
                <w:szCs w:val="24"/>
                <w:lang w:val="pt-BR" w:eastAsia="vi-VN"/>
              </w:rPr>
            </w:pPr>
          </w:p>
          <w:p w14:paraId="1A840AFD" w14:textId="782750CE" w:rsidR="00801B14" w:rsidRPr="00FB6147" w:rsidRDefault="00801B14" w:rsidP="00DB26DD">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TƯ</w:t>
            </w:r>
          </w:p>
          <w:p w14:paraId="1D452537" w14:textId="06D23DD0" w:rsidR="00801B14" w:rsidRDefault="00945598" w:rsidP="00DB26DD">
            <w:pPr>
              <w:jc w:val="center"/>
              <w:textAlignment w:val="baseline"/>
              <w:rPr>
                <w:b/>
                <w:bCs/>
                <w:sz w:val="24"/>
                <w:szCs w:val="24"/>
                <w:lang w:eastAsia="vi-VN"/>
              </w:rPr>
            </w:pPr>
            <w:r>
              <w:rPr>
                <w:b/>
                <w:bCs/>
                <w:sz w:val="24"/>
                <w:szCs w:val="24"/>
                <w:lang w:eastAsia="vi-VN"/>
              </w:rPr>
              <w:t>24</w:t>
            </w:r>
            <w:r w:rsidR="00801B14">
              <w:rPr>
                <w:b/>
                <w:bCs/>
                <w:sz w:val="24"/>
                <w:szCs w:val="24"/>
                <w:lang w:eastAsia="vi-VN"/>
              </w:rPr>
              <w:t>/4/2024</w:t>
            </w:r>
          </w:p>
          <w:p w14:paraId="6F5DACBC" w14:textId="344CD201" w:rsidR="00801B14" w:rsidRDefault="00801B14" w:rsidP="00DB26DD">
            <w:pPr>
              <w:jc w:val="center"/>
              <w:textAlignment w:val="baseline"/>
              <w:rPr>
                <w:kern w:val="0"/>
                <w:sz w:val="22"/>
                <w:szCs w:val="22"/>
                <w14:ligatures w14:val="none"/>
              </w:rPr>
            </w:pPr>
          </w:p>
        </w:tc>
        <w:tc>
          <w:tcPr>
            <w:tcW w:w="3969" w:type="dxa"/>
          </w:tcPr>
          <w:p w14:paraId="0A5C9BBF" w14:textId="77777777" w:rsidR="00243F6D" w:rsidRDefault="00657E85" w:rsidP="00F07342">
            <w:pPr>
              <w:jc w:val="both"/>
              <w:textAlignment w:val="baseline"/>
              <w:rPr>
                <w:kern w:val="0"/>
                <w:sz w:val="24"/>
                <w:szCs w:val="24"/>
                <w14:ligatures w14:val="none"/>
              </w:rPr>
            </w:pPr>
            <w:r w:rsidRPr="00CC5BC1">
              <w:rPr>
                <w:kern w:val="0"/>
                <w:sz w:val="24"/>
                <w:szCs w:val="24"/>
                <w14:ligatures w14:val="none"/>
              </w:rPr>
              <w:t>- 9h00 tại P.204/C2-ĐHBK: Chi bộ tổ chức lễ kết nạp đảng cho quần chúng ưu tú Vũ Huyền Ly (khoa Điện). Tp: toàn thể đảng viên Chi bộ.</w:t>
            </w:r>
          </w:p>
          <w:p w14:paraId="22462C66" w14:textId="37EDBE1D" w:rsidR="00386530" w:rsidRDefault="00386530" w:rsidP="00F07342">
            <w:pPr>
              <w:jc w:val="both"/>
              <w:textAlignment w:val="baseline"/>
              <w:rPr>
                <w:kern w:val="0"/>
                <w:sz w:val="24"/>
                <w:szCs w:val="24"/>
                <w14:ligatures w14:val="none"/>
              </w:rPr>
            </w:pPr>
            <w:r w:rsidRPr="00CC5BC1">
              <w:rPr>
                <w:kern w:val="0"/>
                <w:sz w:val="24"/>
                <w:szCs w:val="24"/>
                <w14:ligatures w14:val="none"/>
              </w:rPr>
              <w:t xml:space="preserve">- </w:t>
            </w:r>
            <w:r>
              <w:rPr>
                <w:kern w:val="0"/>
                <w:sz w:val="24"/>
                <w:szCs w:val="24"/>
                <w14:ligatures w14:val="none"/>
              </w:rPr>
              <w:t>10</w:t>
            </w:r>
            <w:r w:rsidRPr="00CC5BC1">
              <w:rPr>
                <w:kern w:val="0"/>
                <w:sz w:val="24"/>
                <w:szCs w:val="24"/>
                <w14:ligatures w14:val="none"/>
              </w:rPr>
              <w:t>h00 tại P.2</w:t>
            </w:r>
            <w:r>
              <w:rPr>
                <w:kern w:val="0"/>
                <w:sz w:val="24"/>
                <w:szCs w:val="24"/>
                <w14:ligatures w14:val="none"/>
              </w:rPr>
              <w:t>06</w:t>
            </w:r>
            <w:r w:rsidRPr="00CC5BC1">
              <w:rPr>
                <w:kern w:val="0"/>
                <w:sz w:val="24"/>
                <w:szCs w:val="24"/>
                <w14:ligatures w14:val="none"/>
              </w:rPr>
              <w:t>/92A-LTN:</w:t>
            </w:r>
            <w:r>
              <w:rPr>
                <w:kern w:val="0"/>
                <w:sz w:val="24"/>
                <w:szCs w:val="24"/>
                <w14:ligatures w14:val="none"/>
              </w:rPr>
              <w:t xml:space="preserve"> Làm việc với trường Cao đẳng miền núi Bắc Giang. TP: BGH (a. Kiểm, anh N.Long), phòng HCTC (c. Tâm). </w:t>
            </w:r>
          </w:p>
          <w:p w14:paraId="77B8ACD8" w14:textId="367320BD" w:rsidR="00CF5DD6" w:rsidRPr="00CC5BC1" w:rsidRDefault="00CF5DD6" w:rsidP="00F07342">
            <w:pPr>
              <w:jc w:val="both"/>
              <w:textAlignment w:val="baseline"/>
              <w:rPr>
                <w:kern w:val="0"/>
                <w:sz w:val="24"/>
                <w:szCs w:val="24"/>
                <w14:ligatures w14:val="none"/>
              </w:rPr>
            </w:pPr>
            <w:r w:rsidRPr="00CC5BC1">
              <w:rPr>
                <w:kern w:val="0"/>
                <w:sz w:val="24"/>
                <w:szCs w:val="24"/>
                <w14:ligatures w14:val="none"/>
              </w:rPr>
              <w:t xml:space="preserve">- </w:t>
            </w:r>
            <w:r>
              <w:rPr>
                <w:kern w:val="0"/>
                <w:sz w:val="24"/>
                <w:szCs w:val="24"/>
                <w14:ligatures w14:val="none"/>
              </w:rPr>
              <w:t>10</w:t>
            </w:r>
            <w:r w:rsidRPr="00CC5BC1">
              <w:rPr>
                <w:kern w:val="0"/>
                <w:sz w:val="24"/>
                <w:szCs w:val="24"/>
                <w14:ligatures w14:val="none"/>
              </w:rPr>
              <w:t>h00 tại P.2</w:t>
            </w:r>
            <w:r w:rsidR="00386530">
              <w:rPr>
                <w:kern w:val="0"/>
                <w:sz w:val="24"/>
                <w:szCs w:val="24"/>
                <w14:ligatures w14:val="none"/>
              </w:rPr>
              <w:t>0</w:t>
            </w:r>
            <w:r w:rsidR="009D004D">
              <w:rPr>
                <w:kern w:val="0"/>
                <w:sz w:val="24"/>
                <w:szCs w:val="24"/>
                <w14:ligatures w14:val="none"/>
              </w:rPr>
              <w:t>2</w:t>
            </w:r>
            <w:r w:rsidRPr="00CC5BC1">
              <w:rPr>
                <w:kern w:val="0"/>
                <w:sz w:val="24"/>
                <w:szCs w:val="24"/>
                <w14:ligatures w14:val="none"/>
              </w:rPr>
              <w:t>/92A-LTN:</w:t>
            </w:r>
            <w:r>
              <w:rPr>
                <w:kern w:val="0"/>
                <w:sz w:val="24"/>
                <w:szCs w:val="24"/>
                <w14:ligatures w14:val="none"/>
              </w:rPr>
              <w:t xml:space="preserve"> họp về  bài giảng, giáo trình. TP: BGH (a. Lương), chủ nhiệm khoa: Cơ khí, Điện-BDCN, </w:t>
            </w:r>
            <w:r w:rsidR="00CD4269">
              <w:rPr>
                <w:kern w:val="0"/>
                <w:sz w:val="24"/>
                <w:szCs w:val="24"/>
                <w14:ligatures w14:val="none"/>
              </w:rPr>
              <w:t>đại diện</w:t>
            </w:r>
            <w:r>
              <w:rPr>
                <w:kern w:val="0"/>
                <w:sz w:val="24"/>
                <w:szCs w:val="24"/>
                <w14:ligatures w14:val="none"/>
              </w:rPr>
              <w:t xml:space="preserve"> phòng</w:t>
            </w:r>
            <w:r w:rsidR="00CD4269">
              <w:rPr>
                <w:kern w:val="0"/>
                <w:sz w:val="24"/>
                <w:szCs w:val="24"/>
                <w14:ligatures w14:val="none"/>
              </w:rPr>
              <w:t>:</w:t>
            </w:r>
            <w:r>
              <w:rPr>
                <w:kern w:val="0"/>
                <w:sz w:val="24"/>
                <w:szCs w:val="24"/>
                <w14:ligatures w14:val="none"/>
              </w:rPr>
              <w:t xml:space="preserve"> ĐT-QLSV,</w:t>
            </w:r>
            <w:r w:rsidRPr="00CD4269">
              <w:rPr>
                <w:kern w:val="0"/>
                <w:sz w:val="24"/>
                <w:szCs w:val="24"/>
                <w14:ligatures w14:val="none"/>
              </w:rPr>
              <w:t xml:space="preserve"> T</w:t>
            </w:r>
            <w:r w:rsidR="00CD4269" w:rsidRPr="00CD4269">
              <w:rPr>
                <w:kern w:val="0"/>
                <w:sz w:val="24"/>
                <w:szCs w:val="24"/>
                <w14:ligatures w14:val="none"/>
              </w:rPr>
              <w:t>ài chính kế toán.</w:t>
            </w:r>
          </w:p>
        </w:tc>
        <w:tc>
          <w:tcPr>
            <w:tcW w:w="4542" w:type="dxa"/>
          </w:tcPr>
          <w:p w14:paraId="02CBC0C0" w14:textId="08CCC872" w:rsidR="00801B14" w:rsidRPr="00CC5BC1" w:rsidRDefault="001F0BB8" w:rsidP="00DB26DD">
            <w:pPr>
              <w:jc w:val="both"/>
              <w:textAlignment w:val="baseline"/>
              <w:rPr>
                <w:kern w:val="0"/>
                <w:sz w:val="24"/>
                <w:szCs w:val="24"/>
                <w14:ligatures w14:val="none"/>
              </w:rPr>
            </w:pPr>
            <w:r w:rsidRPr="00CC5BC1">
              <w:rPr>
                <w:kern w:val="0"/>
                <w:sz w:val="24"/>
                <w:szCs w:val="24"/>
                <w14:ligatures w14:val="none"/>
              </w:rPr>
              <w:t>- 14h00 tại Hội trường C2-ĐHBK: học tập chuyên đề năm 2024 “Học tập và làm theo tư tưởng, đạo đức, phong cách Hồ Chí Minh về nêu cao tinh thần gương mẫu, kỷ luật, kỷ cương, trách nhiệm của cán bộ, đảng viên trong thực thi công vụ”. Tp: Toàn thể đảng viên Chi bộ, cán bộ công đoàn từ tổ phó trở lên.</w:t>
            </w:r>
          </w:p>
        </w:tc>
      </w:tr>
      <w:tr w:rsidR="00945598" w14:paraId="4485B475" w14:textId="77777777" w:rsidTr="008247A8">
        <w:tc>
          <w:tcPr>
            <w:tcW w:w="1696" w:type="dxa"/>
          </w:tcPr>
          <w:p w14:paraId="269DCEF0" w14:textId="77777777" w:rsidR="00945598" w:rsidRDefault="00945598" w:rsidP="00945598">
            <w:pPr>
              <w:jc w:val="center"/>
              <w:textAlignment w:val="baseline"/>
              <w:rPr>
                <w:b/>
                <w:bCs/>
                <w:sz w:val="24"/>
                <w:szCs w:val="24"/>
                <w:lang w:val="pt-BR" w:eastAsia="vi-VN"/>
              </w:rPr>
            </w:pPr>
          </w:p>
          <w:p w14:paraId="207EF0CA" w14:textId="619EDD54" w:rsidR="00945598" w:rsidRPr="00FB6147" w:rsidRDefault="00945598" w:rsidP="00945598">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NĂM</w:t>
            </w:r>
          </w:p>
          <w:p w14:paraId="3A9F64D6" w14:textId="727E8942" w:rsidR="00945598" w:rsidRDefault="00945598" w:rsidP="00945598">
            <w:pPr>
              <w:jc w:val="center"/>
              <w:textAlignment w:val="baseline"/>
              <w:rPr>
                <w:b/>
                <w:bCs/>
                <w:sz w:val="24"/>
                <w:szCs w:val="24"/>
                <w:lang w:eastAsia="vi-VN"/>
              </w:rPr>
            </w:pPr>
            <w:r>
              <w:rPr>
                <w:b/>
                <w:bCs/>
                <w:sz w:val="24"/>
                <w:szCs w:val="24"/>
                <w:lang w:eastAsia="vi-VN"/>
              </w:rPr>
              <w:t>25/4/2024</w:t>
            </w:r>
          </w:p>
          <w:p w14:paraId="01AC3055" w14:textId="40E8464E" w:rsidR="00945598" w:rsidRPr="00FB6147" w:rsidRDefault="00945598" w:rsidP="00945598">
            <w:pPr>
              <w:jc w:val="center"/>
              <w:textAlignment w:val="baseline"/>
              <w:rPr>
                <w:b/>
                <w:bCs/>
                <w:sz w:val="24"/>
                <w:szCs w:val="24"/>
                <w:lang w:val="pt-BR" w:eastAsia="vi-VN"/>
              </w:rPr>
            </w:pPr>
          </w:p>
        </w:tc>
        <w:tc>
          <w:tcPr>
            <w:tcW w:w="3969" w:type="dxa"/>
          </w:tcPr>
          <w:p w14:paraId="786DA0CE" w14:textId="45E2A15A" w:rsidR="0020619F" w:rsidRDefault="0020619F" w:rsidP="00037CC0">
            <w:pPr>
              <w:jc w:val="both"/>
              <w:textAlignment w:val="baseline"/>
              <w:rPr>
                <w:kern w:val="0"/>
                <w:sz w:val="22"/>
                <w:szCs w:val="22"/>
                <w14:ligatures w14:val="none"/>
              </w:rPr>
            </w:pPr>
            <w:r>
              <w:rPr>
                <w:kern w:val="0"/>
                <w:sz w:val="22"/>
                <w:szCs w:val="22"/>
                <w14:ligatures w14:val="none"/>
              </w:rPr>
              <w:t xml:space="preserve">- 9h30 tại </w:t>
            </w:r>
            <w:r w:rsidRPr="00CC5BC1">
              <w:rPr>
                <w:kern w:val="0"/>
                <w:sz w:val="24"/>
                <w:szCs w:val="24"/>
                <w14:ligatures w14:val="none"/>
              </w:rPr>
              <w:t>P.206/92A-LTN:</w:t>
            </w:r>
            <w:r>
              <w:rPr>
                <w:kern w:val="0"/>
                <w:sz w:val="22"/>
                <w:szCs w:val="22"/>
                <w14:ligatures w14:val="none"/>
              </w:rPr>
              <w:t xml:space="preserve"> họp triển khai HĐ NCKH và </w:t>
            </w:r>
            <w:r w:rsidR="00910859">
              <w:rPr>
                <w:kern w:val="0"/>
                <w:sz w:val="22"/>
                <w:szCs w:val="22"/>
                <w14:ligatures w14:val="none"/>
              </w:rPr>
              <w:t>HĐ</w:t>
            </w:r>
            <w:r>
              <w:rPr>
                <w:kern w:val="0"/>
                <w:sz w:val="22"/>
                <w:szCs w:val="22"/>
                <w14:ligatures w14:val="none"/>
              </w:rPr>
              <w:t xml:space="preserve"> </w:t>
            </w:r>
            <w:r w:rsidR="00910859">
              <w:rPr>
                <w:kern w:val="0"/>
                <w:sz w:val="22"/>
                <w:szCs w:val="22"/>
                <w14:ligatures w14:val="none"/>
              </w:rPr>
              <w:t>nghiên cứu chế tạo thiết bị thực hành</w:t>
            </w:r>
            <w:r>
              <w:rPr>
                <w:kern w:val="0"/>
                <w:sz w:val="22"/>
                <w:szCs w:val="22"/>
                <w14:ligatures w14:val="none"/>
              </w:rPr>
              <w:t xml:space="preserve"> . T</w:t>
            </w:r>
            <w:r w:rsidR="00910859">
              <w:rPr>
                <w:kern w:val="0"/>
                <w:sz w:val="22"/>
                <w:szCs w:val="22"/>
                <w14:ligatures w14:val="none"/>
              </w:rPr>
              <w:t>P</w:t>
            </w:r>
            <w:r>
              <w:rPr>
                <w:kern w:val="0"/>
                <w:sz w:val="22"/>
                <w:szCs w:val="22"/>
                <w14:ligatures w14:val="none"/>
              </w:rPr>
              <w:t xml:space="preserve">: Ban QLKH, </w:t>
            </w:r>
            <w:r w:rsidR="00910859">
              <w:rPr>
                <w:kern w:val="0"/>
                <w:sz w:val="22"/>
                <w:szCs w:val="22"/>
                <w14:ligatures w14:val="none"/>
              </w:rPr>
              <w:t>c</w:t>
            </w:r>
            <w:r>
              <w:rPr>
                <w:kern w:val="0"/>
                <w:sz w:val="22"/>
                <w:szCs w:val="22"/>
                <w14:ligatures w14:val="none"/>
              </w:rPr>
              <w:t xml:space="preserve">ác </w:t>
            </w:r>
            <w:r w:rsidR="00910859">
              <w:rPr>
                <w:kern w:val="0"/>
                <w:sz w:val="22"/>
                <w:szCs w:val="22"/>
                <w14:ligatures w14:val="none"/>
              </w:rPr>
              <w:t>chủ nhiệm khoa</w:t>
            </w:r>
            <w:r>
              <w:rPr>
                <w:kern w:val="0"/>
                <w:sz w:val="22"/>
                <w:szCs w:val="22"/>
                <w14:ligatures w14:val="none"/>
              </w:rPr>
              <w:t xml:space="preserve"> và các </w:t>
            </w:r>
            <w:r w:rsidR="00D452E9">
              <w:rPr>
                <w:kern w:val="0"/>
                <w:sz w:val="22"/>
                <w:szCs w:val="22"/>
                <w14:ligatures w14:val="none"/>
              </w:rPr>
              <w:t xml:space="preserve">chủ nhiệm hợp đồng </w:t>
            </w:r>
            <w:r>
              <w:rPr>
                <w:kern w:val="0"/>
                <w:sz w:val="22"/>
                <w:szCs w:val="22"/>
                <w14:ligatures w14:val="none"/>
              </w:rPr>
              <w:t xml:space="preserve">(Cơ khí, Điện </w:t>
            </w:r>
            <w:r w:rsidR="00910859">
              <w:rPr>
                <w:kern w:val="0"/>
                <w:sz w:val="22"/>
                <w:szCs w:val="22"/>
                <w14:ligatures w14:val="none"/>
              </w:rPr>
              <w:t>-</w:t>
            </w:r>
            <w:r>
              <w:rPr>
                <w:kern w:val="0"/>
                <w:sz w:val="22"/>
                <w:szCs w:val="22"/>
                <w14:ligatures w14:val="none"/>
              </w:rPr>
              <w:t>BDCN, C</w:t>
            </w:r>
            <w:r w:rsidR="00910859">
              <w:rPr>
                <w:kern w:val="0"/>
                <w:sz w:val="22"/>
                <w:szCs w:val="22"/>
                <w14:ligatures w14:val="none"/>
              </w:rPr>
              <w:t>N</w:t>
            </w:r>
            <w:r>
              <w:rPr>
                <w:kern w:val="0"/>
                <w:sz w:val="22"/>
                <w:szCs w:val="22"/>
                <w14:ligatures w14:val="none"/>
              </w:rPr>
              <w:t>TT, ĐTVT).</w:t>
            </w:r>
          </w:p>
          <w:p w14:paraId="62CAEEB6" w14:textId="77777777" w:rsidR="00037CC0" w:rsidRDefault="00037CC0" w:rsidP="00037CC0">
            <w:pPr>
              <w:jc w:val="both"/>
              <w:textAlignment w:val="baseline"/>
              <w:rPr>
                <w:kern w:val="0"/>
                <w:sz w:val="22"/>
                <w:szCs w:val="22"/>
                <w14:ligatures w14:val="none"/>
              </w:rPr>
            </w:pPr>
          </w:p>
          <w:p w14:paraId="5F78C51A" w14:textId="4869D75B" w:rsidR="00037CC0" w:rsidRPr="00037CC0" w:rsidRDefault="00037CC0" w:rsidP="00037CC0">
            <w:pPr>
              <w:pStyle w:val="xmsonormal"/>
              <w:shd w:val="clear" w:color="auto" w:fill="FFFFFF"/>
              <w:spacing w:before="0" w:beforeAutospacing="0" w:after="0" w:afterAutospacing="0"/>
              <w:jc w:val="both"/>
              <w:rPr>
                <w:rFonts w:ascii="Calibri" w:hAnsi="Calibri" w:cs="Calibri"/>
                <w:sz w:val="22"/>
                <w:szCs w:val="22"/>
              </w:rPr>
            </w:pPr>
            <w:r>
              <w:rPr>
                <w:sz w:val="22"/>
                <w:szCs w:val="22"/>
              </w:rPr>
              <w:t xml:space="preserve">- 10h30 tại </w:t>
            </w:r>
            <w:r w:rsidRPr="00CC5BC1">
              <w:t>P.206/92A-LTN:</w:t>
            </w:r>
            <w:r>
              <w:t xml:space="preserve"> họp về công tác tổ chức học lại, thi lại. TP: BGH (a. Kiểm), </w:t>
            </w:r>
            <w:r w:rsidRPr="00037CC0">
              <w:rPr>
                <w:bdr w:val="none" w:sz="0" w:space="0" w:color="auto" w:frame="1"/>
              </w:rPr>
              <w:t>phòng ĐT</w:t>
            </w:r>
            <w:r>
              <w:rPr>
                <w:bdr w:val="none" w:sz="0" w:space="0" w:color="auto" w:frame="1"/>
              </w:rPr>
              <w:t>-</w:t>
            </w:r>
            <w:r w:rsidRPr="00037CC0">
              <w:rPr>
                <w:bdr w:val="none" w:sz="0" w:space="0" w:color="auto" w:frame="1"/>
              </w:rPr>
              <w:t>QLSV (c</w:t>
            </w:r>
            <w:r>
              <w:rPr>
                <w:bdr w:val="none" w:sz="0" w:space="0" w:color="auto" w:frame="1"/>
              </w:rPr>
              <w:t>.</w:t>
            </w:r>
            <w:r w:rsidRPr="00037CC0">
              <w:rPr>
                <w:bdr w:val="none" w:sz="0" w:space="0" w:color="auto" w:frame="1"/>
              </w:rPr>
              <w:t xml:space="preserve"> </w:t>
            </w:r>
            <w:r>
              <w:rPr>
                <w:bdr w:val="none" w:sz="0" w:space="0" w:color="auto" w:frame="1"/>
              </w:rPr>
              <w:t>N.</w:t>
            </w:r>
            <w:r w:rsidRPr="00037CC0">
              <w:rPr>
                <w:bdr w:val="none" w:sz="0" w:space="0" w:color="auto" w:frame="1"/>
              </w:rPr>
              <w:t xml:space="preserve"> Trang, c</w:t>
            </w:r>
            <w:r>
              <w:rPr>
                <w:bdr w:val="none" w:sz="0" w:space="0" w:color="auto" w:frame="1"/>
              </w:rPr>
              <w:t>.</w:t>
            </w:r>
            <w:r w:rsidRPr="00037CC0">
              <w:rPr>
                <w:bdr w:val="none" w:sz="0" w:space="0" w:color="auto" w:frame="1"/>
              </w:rPr>
              <w:t xml:space="preserve">Ngân), thư ký </w:t>
            </w:r>
            <w:r>
              <w:rPr>
                <w:bdr w:val="none" w:sz="0" w:space="0" w:color="auto" w:frame="1"/>
              </w:rPr>
              <w:t xml:space="preserve">các </w:t>
            </w:r>
            <w:r w:rsidRPr="00037CC0">
              <w:rPr>
                <w:bdr w:val="none" w:sz="0" w:space="0" w:color="auto" w:frame="1"/>
              </w:rPr>
              <w:t>Khoa,</w:t>
            </w:r>
          </w:p>
          <w:p w14:paraId="02700EC0" w14:textId="31F6408D" w:rsidR="00037CC0" w:rsidRPr="00037CC0" w:rsidRDefault="00037CC0" w:rsidP="00037CC0">
            <w:pPr>
              <w:pStyle w:val="xmsonormal"/>
              <w:shd w:val="clear" w:color="auto" w:fill="FFFFFF"/>
              <w:spacing w:before="0" w:beforeAutospacing="0" w:after="0" w:afterAutospacing="0"/>
              <w:jc w:val="both"/>
              <w:rPr>
                <w:rFonts w:ascii="Calibri" w:hAnsi="Calibri" w:cs="Calibri"/>
                <w:sz w:val="22"/>
                <w:szCs w:val="22"/>
              </w:rPr>
            </w:pPr>
            <w:r w:rsidRPr="00037CC0">
              <w:rPr>
                <w:bdr w:val="none" w:sz="0" w:space="0" w:color="auto" w:frame="1"/>
              </w:rPr>
              <w:t>Phòng TCKT (</w:t>
            </w:r>
            <w:r>
              <w:rPr>
                <w:bdr w:val="none" w:sz="0" w:space="0" w:color="auto" w:frame="1"/>
              </w:rPr>
              <w:t>c.</w:t>
            </w:r>
            <w:r w:rsidRPr="00037CC0">
              <w:rPr>
                <w:bdr w:val="none" w:sz="0" w:space="0" w:color="auto" w:frame="1"/>
              </w:rPr>
              <w:t>V</w:t>
            </w:r>
            <w:r>
              <w:rPr>
                <w:bdr w:val="none" w:sz="0" w:space="0" w:color="auto" w:frame="1"/>
              </w:rPr>
              <w:t>.</w:t>
            </w:r>
            <w:r w:rsidRPr="00037CC0">
              <w:rPr>
                <w:bdr w:val="none" w:sz="0" w:space="0" w:color="auto" w:frame="1"/>
              </w:rPr>
              <w:t xml:space="preserve"> Hà </w:t>
            </w:r>
            <w:r>
              <w:rPr>
                <w:bdr w:val="none" w:sz="0" w:space="0" w:color="auto" w:frame="1"/>
              </w:rPr>
              <w:t>, c.</w:t>
            </w:r>
            <w:r w:rsidRPr="00037CC0">
              <w:rPr>
                <w:bdr w:val="none" w:sz="0" w:space="0" w:color="auto" w:frame="1"/>
              </w:rPr>
              <w:t>T</w:t>
            </w:r>
            <w:r>
              <w:rPr>
                <w:bdr w:val="none" w:sz="0" w:space="0" w:color="auto" w:frame="1"/>
              </w:rPr>
              <w:t xml:space="preserve">. </w:t>
            </w:r>
            <w:r w:rsidRPr="00037CC0">
              <w:rPr>
                <w:bdr w:val="none" w:sz="0" w:space="0" w:color="auto" w:frame="1"/>
              </w:rPr>
              <w:t>Lợi)</w:t>
            </w:r>
            <w:r>
              <w:rPr>
                <w:bdr w:val="none" w:sz="0" w:space="0" w:color="auto" w:frame="1"/>
              </w:rPr>
              <w:t>.</w:t>
            </w:r>
          </w:p>
          <w:p w14:paraId="36F79B0C" w14:textId="77777777" w:rsidR="00037CC0" w:rsidRDefault="00037CC0" w:rsidP="00037CC0">
            <w:pPr>
              <w:jc w:val="both"/>
              <w:textAlignment w:val="baseline"/>
              <w:rPr>
                <w:kern w:val="0"/>
                <w:sz w:val="22"/>
                <w:szCs w:val="22"/>
                <w14:ligatures w14:val="none"/>
              </w:rPr>
            </w:pPr>
          </w:p>
          <w:p w14:paraId="45C6EF57" w14:textId="05A24A58" w:rsidR="00945598" w:rsidRPr="00CC5BC1" w:rsidRDefault="00910859" w:rsidP="00037CC0">
            <w:pPr>
              <w:jc w:val="both"/>
              <w:textAlignment w:val="baseline"/>
              <w:rPr>
                <w:kern w:val="0"/>
                <w:sz w:val="24"/>
                <w:szCs w:val="24"/>
                <w14:ligatures w14:val="none"/>
              </w:rPr>
            </w:pPr>
            <w:r>
              <w:rPr>
                <w:kern w:val="0"/>
                <w:sz w:val="22"/>
                <w:szCs w:val="22"/>
                <w14:ligatures w14:val="none"/>
              </w:rPr>
              <w:t xml:space="preserve">- </w:t>
            </w:r>
            <w:r w:rsidR="0020619F">
              <w:rPr>
                <w:kern w:val="0"/>
                <w:sz w:val="22"/>
                <w:szCs w:val="22"/>
                <w14:ligatures w14:val="none"/>
              </w:rPr>
              <w:t xml:space="preserve">10h30 </w:t>
            </w:r>
            <w:r>
              <w:rPr>
                <w:kern w:val="0"/>
                <w:sz w:val="22"/>
                <w:szCs w:val="22"/>
                <w14:ligatures w14:val="none"/>
              </w:rPr>
              <w:t>t</w:t>
            </w:r>
            <w:r w:rsidR="0020619F">
              <w:rPr>
                <w:kern w:val="0"/>
                <w:sz w:val="22"/>
                <w:szCs w:val="22"/>
                <w14:ligatures w14:val="none"/>
              </w:rPr>
              <w:t xml:space="preserve">ại </w:t>
            </w:r>
            <w:r>
              <w:rPr>
                <w:kern w:val="0"/>
                <w:sz w:val="22"/>
                <w:szCs w:val="22"/>
                <w14:ligatures w14:val="none"/>
              </w:rPr>
              <w:t>B</w:t>
            </w:r>
            <w:r w:rsidR="0020619F">
              <w:rPr>
                <w:kern w:val="0"/>
                <w:sz w:val="22"/>
                <w:szCs w:val="22"/>
                <w14:ligatures w14:val="none"/>
              </w:rPr>
              <w:t>4B</w:t>
            </w:r>
            <w:r>
              <w:rPr>
                <w:kern w:val="0"/>
                <w:sz w:val="22"/>
                <w:szCs w:val="22"/>
                <w14:ligatures w14:val="none"/>
              </w:rPr>
              <w:t xml:space="preserve">: </w:t>
            </w:r>
            <w:r w:rsidR="0020619F">
              <w:rPr>
                <w:kern w:val="0"/>
                <w:sz w:val="22"/>
                <w:szCs w:val="22"/>
                <w14:ligatures w14:val="none"/>
              </w:rPr>
              <w:t xml:space="preserve"> Ban </w:t>
            </w:r>
            <w:r>
              <w:rPr>
                <w:kern w:val="0"/>
                <w:sz w:val="22"/>
                <w:szCs w:val="22"/>
                <w14:ligatures w14:val="none"/>
              </w:rPr>
              <w:t>QLKH</w:t>
            </w:r>
            <w:r w:rsidR="0020619F">
              <w:rPr>
                <w:kern w:val="0"/>
                <w:sz w:val="22"/>
                <w:szCs w:val="22"/>
                <w14:ligatures w14:val="none"/>
              </w:rPr>
              <w:t xml:space="preserve"> kiểm tra kết quả chuẩn bị của nhóm đề tài ROBOCON</w:t>
            </w:r>
            <w:r>
              <w:rPr>
                <w:kern w:val="0"/>
                <w:sz w:val="22"/>
                <w:szCs w:val="22"/>
                <w14:ligatures w14:val="none"/>
              </w:rPr>
              <w:t>.</w:t>
            </w:r>
          </w:p>
        </w:tc>
        <w:tc>
          <w:tcPr>
            <w:tcW w:w="4542" w:type="dxa"/>
          </w:tcPr>
          <w:p w14:paraId="47A7F3E6" w14:textId="12F07D83" w:rsidR="00CF5DD6" w:rsidRPr="00CD4269" w:rsidRDefault="00CF5DD6" w:rsidP="00910859">
            <w:pPr>
              <w:jc w:val="both"/>
              <w:textAlignment w:val="baseline"/>
              <w:rPr>
                <w:kern w:val="0"/>
                <w:sz w:val="24"/>
                <w:szCs w:val="24"/>
                <w14:ligatures w14:val="none"/>
              </w:rPr>
            </w:pPr>
            <w:r w:rsidRPr="00CC5BC1">
              <w:rPr>
                <w:kern w:val="0"/>
                <w:sz w:val="24"/>
                <w:szCs w:val="24"/>
                <w14:ligatures w14:val="none"/>
              </w:rPr>
              <w:t xml:space="preserve">- </w:t>
            </w:r>
            <w:r>
              <w:rPr>
                <w:kern w:val="0"/>
                <w:sz w:val="24"/>
                <w:szCs w:val="24"/>
                <w14:ligatures w14:val="none"/>
              </w:rPr>
              <w:t>14</w:t>
            </w:r>
            <w:r w:rsidRPr="00CC5BC1">
              <w:rPr>
                <w:kern w:val="0"/>
                <w:sz w:val="24"/>
                <w:szCs w:val="24"/>
                <w14:ligatures w14:val="none"/>
              </w:rPr>
              <w:t>h</w:t>
            </w:r>
            <w:r w:rsidR="00901393">
              <w:rPr>
                <w:kern w:val="0"/>
                <w:sz w:val="24"/>
                <w:szCs w:val="24"/>
                <w14:ligatures w14:val="none"/>
              </w:rPr>
              <w:t>3</w:t>
            </w:r>
            <w:r w:rsidRPr="00CC5BC1">
              <w:rPr>
                <w:kern w:val="0"/>
                <w:sz w:val="24"/>
                <w:szCs w:val="24"/>
                <w14:ligatures w14:val="none"/>
              </w:rPr>
              <w:t>0 tại P.206/92A-LTN:</w:t>
            </w:r>
            <w:r>
              <w:rPr>
                <w:kern w:val="0"/>
                <w:sz w:val="24"/>
                <w:szCs w:val="24"/>
                <w14:ligatures w14:val="none"/>
              </w:rPr>
              <w:t xml:space="preserve"> họp về</w:t>
            </w:r>
            <w:r w:rsidR="00910859">
              <w:rPr>
                <w:kern w:val="0"/>
                <w:sz w:val="24"/>
                <w:szCs w:val="24"/>
                <w14:ligatures w14:val="none"/>
              </w:rPr>
              <w:t xml:space="preserve"> </w:t>
            </w:r>
            <w:r>
              <w:rPr>
                <w:kern w:val="0"/>
                <w:sz w:val="24"/>
                <w:szCs w:val="24"/>
                <w14:ligatures w14:val="none"/>
              </w:rPr>
              <w:t xml:space="preserve">bài giảng, giáo trình. TP: BGH (a. Lương), chủ nhiệm khoa: CNTT, Kinh tế-QL, </w:t>
            </w:r>
            <w:r w:rsidR="00CD4269">
              <w:rPr>
                <w:kern w:val="0"/>
                <w:sz w:val="24"/>
                <w:szCs w:val="24"/>
                <w14:ligatures w14:val="none"/>
              </w:rPr>
              <w:t>đại diện</w:t>
            </w:r>
            <w:r>
              <w:rPr>
                <w:kern w:val="0"/>
                <w:sz w:val="24"/>
                <w:szCs w:val="24"/>
                <w14:ligatures w14:val="none"/>
              </w:rPr>
              <w:t xml:space="preserve"> phòng</w:t>
            </w:r>
            <w:r w:rsidR="00CD4269">
              <w:rPr>
                <w:kern w:val="0"/>
                <w:sz w:val="24"/>
                <w:szCs w:val="24"/>
                <w14:ligatures w14:val="none"/>
              </w:rPr>
              <w:t>:</w:t>
            </w:r>
            <w:r>
              <w:rPr>
                <w:kern w:val="0"/>
                <w:sz w:val="24"/>
                <w:szCs w:val="24"/>
                <w14:ligatures w14:val="none"/>
              </w:rPr>
              <w:t xml:space="preserve"> ĐT-QLSV</w:t>
            </w:r>
            <w:r w:rsidR="00CD4269">
              <w:rPr>
                <w:kern w:val="0"/>
                <w:sz w:val="24"/>
                <w:szCs w:val="24"/>
                <w14:ligatures w14:val="none"/>
              </w:rPr>
              <w:t>,</w:t>
            </w:r>
            <w:r w:rsidR="00CD4269" w:rsidRPr="00CD4269">
              <w:rPr>
                <w:kern w:val="0"/>
                <w:sz w:val="24"/>
                <w:szCs w:val="24"/>
                <w14:ligatures w14:val="none"/>
              </w:rPr>
              <w:t>Tài chính kế toán.</w:t>
            </w:r>
          </w:p>
          <w:p w14:paraId="107A4226" w14:textId="77777777" w:rsidR="00CF5DD6" w:rsidRDefault="00CF5DD6" w:rsidP="00910859">
            <w:pPr>
              <w:jc w:val="both"/>
              <w:textAlignment w:val="baseline"/>
              <w:rPr>
                <w:kern w:val="0"/>
                <w:sz w:val="24"/>
                <w:szCs w:val="24"/>
                <w14:ligatures w14:val="none"/>
              </w:rPr>
            </w:pPr>
          </w:p>
          <w:p w14:paraId="7BD8BADD" w14:textId="7313E67D" w:rsidR="00945598" w:rsidRPr="00CC5BC1" w:rsidRDefault="00945598" w:rsidP="00910859">
            <w:pPr>
              <w:jc w:val="both"/>
              <w:textAlignment w:val="baseline"/>
              <w:rPr>
                <w:kern w:val="0"/>
                <w:sz w:val="24"/>
                <w:szCs w:val="24"/>
                <w14:ligatures w14:val="none"/>
              </w:rPr>
            </w:pPr>
          </w:p>
        </w:tc>
      </w:tr>
      <w:tr w:rsidR="00801B14" w14:paraId="23B8818B" w14:textId="77777777" w:rsidTr="008247A8">
        <w:tc>
          <w:tcPr>
            <w:tcW w:w="1696" w:type="dxa"/>
          </w:tcPr>
          <w:p w14:paraId="62F10E96" w14:textId="712AF423" w:rsidR="00801B14" w:rsidRPr="00FB6147" w:rsidRDefault="00801B14" w:rsidP="00DB26DD">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SÁU</w:t>
            </w:r>
          </w:p>
          <w:p w14:paraId="2769B223" w14:textId="06565816" w:rsidR="00801B14" w:rsidRPr="00DB26DD" w:rsidRDefault="00945598" w:rsidP="00DB26DD">
            <w:pPr>
              <w:jc w:val="center"/>
              <w:textAlignment w:val="baseline"/>
              <w:rPr>
                <w:b/>
                <w:bCs/>
                <w:sz w:val="24"/>
                <w:szCs w:val="24"/>
                <w:lang w:eastAsia="vi-VN"/>
              </w:rPr>
            </w:pPr>
            <w:r>
              <w:rPr>
                <w:b/>
                <w:bCs/>
                <w:sz w:val="24"/>
                <w:szCs w:val="24"/>
                <w:lang w:eastAsia="vi-VN"/>
              </w:rPr>
              <w:t>26</w:t>
            </w:r>
            <w:r w:rsidR="00801B14" w:rsidRPr="00FB6147">
              <w:rPr>
                <w:b/>
                <w:bCs/>
                <w:sz w:val="24"/>
                <w:szCs w:val="24"/>
                <w:lang w:eastAsia="vi-VN"/>
              </w:rPr>
              <w:t>/</w:t>
            </w:r>
            <w:r w:rsidR="00DB26DD">
              <w:rPr>
                <w:b/>
                <w:bCs/>
                <w:sz w:val="24"/>
                <w:szCs w:val="24"/>
                <w:lang w:eastAsia="vi-VN"/>
              </w:rPr>
              <w:t>4</w:t>
            </w:r>
            <w:r w:rsidR="00801B14" w:rsidRPr="00FB6147">
              <w:rPr>
                <w:b/>
                <w:bCs/>
                <w:sz w:val="24"/>
                <w:szCs w:val="24"/>
                <w:lang w:eastAsia="vi-VN"/>
              </w:rPr>
              <w:t>/202</w:t>
            </w:r>
            <w:r w:rsidR="00801B14">
              <w:rPr>
                <w:b/>
                <w:bCs/>
                <w:sz w:val="24"/>
                <w:szCs w:val="24"/>
                <w:lang w:eastAsia="vi-VN"/>
              </w:rPr>
              <w:t>4</w:t>
            </w:r>
          </w:p>
        </w:tc>
        <w:tc>
          <w:tcPr>
            <w:tcW w:w="3969" w:type="dxa"/>
          </w:tcPr>
          <w:p w14:paraId="1CE3A915" w14:textId="6F4A7195" w:rsidR="00801B14" w:rsidRPr="00CC5BC1" w:rsidRDefault="00CC5BC1" w:rsidP="00A447BD">
            <w:pPr>
              <w:jc w:val="both"/>
              <w:textAlignment w:val="baseline"/>
              <w:rPr>
                <w:kern w:val="0"/>
                <w:sz w:val="24"/>
                <w:szCs w:val="24"/>
                <w14:ligatures w14:val="none"/>
              </w:rPr>
            </w:pPr>
            <w:r>
              <w:rPr>
                <w:kern w:val="0"/>
                <w:sz w:val="24"/>
                <w:szCs w:val="24"/>
                <w14:ligatures w14:val="none"/>
              </w:rPr>
              <w:t xml:space="preserve">- </w:t>
            </w:r>
            <w:r w:rsidRPr="00CC5BC1">
              <w:rPr>
                <w:kern w:val="0"/>
                <w:sz w:val="24"/>
                <w:szCs w:val="24"/>
                <w14:ligatures w14:val="none"/>
              </w:rPr>
              <w:t>9h00 tại P</w:t>
            </w:r>
            <w:r>
              <w:rPr>
                <w:kern w:val="0"/>
                <w:sz w:val="24"/>
                <w:szCs w:val="24"/>
                <w14:ligatures w14:val="none"/>
              </w:rPr>
              <w:t>.</w:t>
            </w:r>
            <w:r w:rsidRPr="00CC5BC1">
              <w:rPr>
                <w:kern w:val="0"/>
                <w:sz w:val="24"/>
                <w:szCs w:val="24"/>
                <w14:ligatures w14:val="none"/>
              </w:rPr>
              <w:t>206/92A</w:t>
            </w:r>
            <w:r>
              <w:rPr>
                <w:kern w:val="0"/>
                <w:sz w:val="24"/>
                <w:szCs w:val="24"/>
                <w14:ligatures w14:val="none"/>
              </w:rPr>
              <w:t>-</w:t>
            </w:r>
            <w:r w:rsidRPr="00CC5BC1">
              <w:rPr>
                <w:kern w:val="0"/>
                <w:sz w:val="24"/>
                <w:szCs w:val="24"/>
                <w14:ligatures w14:val="none"/>
              </w:rPr>
              <w:t>LTN: Họp về việc chỉnh sửa chương trình đào tạo theo thông tư 01/2024/TT-BLĐTBXH. TP: BGH (a. Trường); Trưởng phòng ĐT-QLSV;Chủ nhiệm các khoa chuyên môn.</w:t>
            </w:r>
          </w:p>
        </w:tc>
        <w:tc>
          <w:tcPr>
            <w:tcW w:w="4542" w:type="dxa"/>
          </w:tcPr>
          <w:p w14:paraId="64DA3F3A" w14:textId="77777777" w:rsidR="00801B14" w:rsidRPr="00CC5BC1" w:rsidRDefault="00801B14" w:rsidP="00DB26DD">
            <w:pPr>
              <w:textAlignment w:val="baseline"/>
              <w:rPr>
                <w:kern w:val="0"/>
                <w:sz w:val="24"/>
                <w:szCs w:val="24"/>
                <w14:ligatures w14:val="none"/>
              </w:rPr>
            </w:pPr>
          </w:p>
        </w:tc>
      </w:tr>
      <w:tr w:rsidR="00801B14" w14:paraId="56E6B23D" w14:textId="77777777" w:rsidTr="008247A8">
        <w:tc>
          <w:tcPr>
            <w:tcW w:w="1696" w:type="dxa"/>
          </w:tcPr>
          <w:p w14:paraId="7961DCD5" w14:textId="5F22544B" w:rsidR="00801B14" w:rsidRPr="00FB6147" w:rsidRDefault="00801B14" w:rsidP="00DB26DD">
            <w:pPr>
              <w:jc w:val="center"/>
              <w:textAlignment w:val="baseline"/>
              <w:rPr>
                <w:sz w:val="18"/>
                <w:szCs w:val="18"/>
                <w:lang w:eastAsia="vi-VN"/>
              </w:rPr>
            </w:pPr>
            <w:r w:rsidRPr="00FB6147">
              <w:rPr>
                <w:b/>
                <w:bCs/>
                <w:sz w:val="24"/>
                <w:szCs w:val="24"/>
                <w:lang w:val="pt-BR" w:eastAsia="vi-VN"/>
              </w:rPr>
              <w:t xml:space="preserve">THỨ </w:t>
            </w:r>
            <w:r>
              <w:rPr>
                <w:b/>
                <w:bCs/>
                <w:sz w:val="24"/>
                <w:szCs w:val="24"/>
                <w:lang w:val="pt-BR" w:eastAsia="vi-VN"/>
              </w:rPr>
              <w:t>BẢY</w:t>
            </w:r>
          </w:p>
          <w:p w14:paraId="505E138B" w14:textId="2F9FD2DF" w:rsidR="00801B14" w:rsidRPr="00DB26DD" w:rsidRDefault="00F861FB" w:rsidP="00DB26DD">
            <w:pPr>
              <w:jc w:val="center"/>
              <w:textAlignment w:val="baseline"/>
              <w:rPr>
                <w:b/>
                <w:bCs/>
                <w:sz w:val="24"/>
                <w:szCs w:val="24"/>
                <w:lang w:eastAsia="vi-VN"/>
              </w:rPr>
            </w:pPr>
            <w:r>
              <w:rPr>
                <w:b/>
                <w:bCs/>
                <w:sz w:val="24"/>
                <w:szCs w:val="24"/>
                <w:lang w:eastAsia="vi-VN"/>
              </w:rPr>
              <w:t>2</w:t>
            </w:r>
            <w:r w:rsidR="00945598">
              <w:rPr>
                <w:b/>
                <w:bCs/>
                <w:sz w:val="24"/>
                <w:szCs w:val="24"/>
                <w:lang w:eastAsia="vi-VN"/>
              </w:rPr>
              <w:t>7</w:t>
            </w:r>
            <w:r w:rsidR="00801B14" w:rsidRPr="00FB6147">
              <w:rPr>
                <w:b/>
                <w:bCs/>
                <w:sz w:val="24"/>
                <w:szCs w:val="24"/>
                <w:lang w:eastAsia="vi-VN"/>
              </w:rPr>
              <w:t>/</w:t>
            </w:r>
            <w:r w:rsidR="00DB26DD">
              <w:rPr>
                <w:b/>
                <w:bCs/>
                <w:sz w:val="24"/>
                <w:szCs w:val="24"/>
                <w:lang w:eastAsia="vi-VN"/>
              </w:rPr>
              <w:t>4</w:t>
            </w:r>
            <w:r w:rsidR="00801B14" w:rsidRPr="00FB6147">
              <w:rPr>
                <w:b/>
                <w:bCs/>
                <w:sz w:val="24"/>
                <w:szCs w:val="24"/>
                <w:lang w:eastAsia="vi-VN"/>
              </w:rPr>
              <w:t>/202</w:t>
            </w:r>
            <w:r w:rsidR="00801B14">
              <w:rPr>
                <w:b/>
                <w:bCs/>
                <w:sz w:val="24"/>
                <w:szCs w:val="24"/>
                <w:lang w:eastAsia="vi-VN"/>
              </w:rPr>
              <w:t>4</w:t>
            </w:r>
          </w:p>
        </w:tc>
        <w:tc>
          <w:tcPr>
            <w:tcW w:w="3969" w:type="dxa"/>
          </w:tcPr>
          <w:p w14:paraId="7EEDAD33" w14:textId="77777777" w:rsidR="00037CC0" w:rsidRDefault="00037CC0" w:rsidP="00037CC0">
            <w:pPr>
              <w:pStyle w:val="xmsonormal"/>
              <w:shd w:val="clear" w:color="auto" w:fill="FFFFFF"/>
              <w:spacing w:before="0" w:beforeAutospacing="0" w:after="0" w:afterAutospacing="0"/>
              <w:rPr>
                <w:rFonts w:ascii="Calibri" w:hAnsi="Calibri" w:cs="Calibri"/>
                <w:color w:val="242424"/>
                <w:sz w:val="22"/>
                <w:szCs w:val="22"/>
              </w:rPr>
            </w:pPr>
            <w:r>
              <w:rPr>
                <w:b/>
                <w:bCs/>
                <w:color w:val="538135"/>
                <w:bdr w:val="none" w:sz="0" w:space="0" w:color="auto" w:frame="1"/>
              </w:rPr>
              <w:t> </w:t>
            </w:r>
          </w:p>
          <w:p w14:paraId="442094F6" w14:textId="1FF77A4C" w:rsidR="00801B14" w:rsidRDefault="00801B14" w:rsidP="004926EB">
            <w:pPr>
              <w:jc w:val="both"/>
              <w:textAlignment w:val="baseline"/>
              <w:rPr>
                <w:kern w:val="0"/>
                <w:sz w:val="22"/>
                <w:szCs w:val="22"/>
                <w14:ligatures w14:val="none"/>
              </w:rPr>
            </w:pPr>
          </w:p>
        </w:tc>
        <w:tc>
          <w:tcPr>
            <w:tcW w:w="4542" w:type="dxa"/>
          </w:tcPr>
          <w:p w14:paraId="30FF8D91" w14:textId="77777777" w:rsidR="00801B14" w:rsidRDefault="00801B14" w:rsidP="00DB26DD">
            <w:pPr>
              <w:textAlignment w:val="baseline"/>
              <w:rPr>
                <w:kern w:val="0"/>
                <w:sz w:val="22"/>
                <w:szCs w:val="22"/>
                <w14:ligatures w14:val="none"/>
              </w:rPr>
            </w:pPr>
          </w:p>
        </w:tc>
      </w:tr>
      <w:tr w:rsidR="00801B14" w14:paraId="66A1BC98" w14:textId="77777777" w:rsidTr="008247A8">
        <w:tc>
          <w:tcPr>
            <w:tcW w:w="1696" w:type="dxa"/>
          </w:tcPr>
          <w:p w14:paraId="4B044F0F" w14:textId="2DB2A209" w:rsidR="00801B14" w:rsidRPr="00FB6147" w:rsidRDefault="00801B14" w:rsidP="00DB26DD">
            <w:pPr>
              <w:jc w:val="center"/>
              <w:textAlignment w:val="baseline"/>
              <w:rPr>
                <w:sz w:val="18"/>
                <w:szCs w:val="18"/>
                <w:lang w:eastAsia="vi-VN"/>
              </w:rPr>
            </w:pPr>
            <w:r>
              <w:rPr>
                <w:b/>
                <w:bCs/>
                <w:sz w:val="24"/>
                <w:szCs w:val="24"/>
                <w:lang w:val="pt-BR" w:eastAsia="vi-VN"/>
              </w:rPr>
              <w:t>CHỦ NHẬT</w:t>
            </w:r>
          </w:p>
          <w:p w14:paraId="5542D905" w14:textId="686F2051" w:rsidR="00801B14" w:rsidRPr="00DB26DD" w:rsidRDefault="00F861FB" w:rsidP="00DB26DD">
            <w:pPr>
              <w:jc w:val="center"/>
              <w:textAlignment w:val="baseline"/>
              <w:rPr>
                <w:b/>
                <w:bCs/>
                <w:sz w:val="24"/>
                <w:szCs w:val="24"/>
                <w:lang w:eastAsia="vi-VN"/>
              </w:rPr>
            </w:pPr>
            <w:r>
              <w:rPr>
                <w:b/>
                <w:bCs/>
                <w:sz w:val="24"/>
                <w:szCs w:val="24"/>
                <w:lang w:eastAsia="vi-VN"/>
              </w:rPr>
              <w:t>2</w:t>
            </w:r>
            <w:r w:rsidR="00945598">
              <w:rPr>
                <w:b/>
                <w:bCs/>
                <w:sz w:val="24"/>
                <w:szCs w:val="24"/>
                <w:lang w:eastAsia="vi-VN"/>
              </w:rPr>
              <w:t>8</w:t>
            </w:r>
            <w:r w:rsidR="00801B14" w:rsidRPr="00FB6147">
              <w:rPr>
                <w:b/>
                <w:bCs/>
                <w:sz w:val="24"/>
                <w:szCs w:val="24"/>
                <w:lang w:eastAsia="vi-VN"/>
              </w:rPr>
              <w:t>/</w:t>
            </w:r>
            <w:r w:rsidR="00DB26DD">
              <w:rPr>
                <w:b/>
                <w:bCs/>
                <w:sz w:val="24"/>
                <w:szCs w:val="24"/>
                <w:lang w:eastAsia="vi-VN"/>
              </w:rPr>
              <w:t>4</w:t>
            </w:r>
            <w:r w:rsidR="00801B14" w:rsidRPr="00FB6147">
              <w:rPr>
                <w:b/>
                <w:bCs/>
                <w:sz w:val="24"/>
                <w:szCs w:val="24"/>
                <w:lang w:eastAsia="vi-VN"/>
              </w:rPr>
              <w:t>/202</w:t>
            </w:r>
            <w:r w:rsidR="00801B14">
              <w:rPr>
                <w:b/>
                <w:bCs/>
                <w:sz w:val="24"/>
                <w:szCs w:val="24"/>
                <w:lang w:eastAsia="vi-VN"/>
              </w:rPr>
              <w:t>4</w:t>
            </w:r>
          </w:p>
        </w:tc>
        <w:tc>
          <w:tcPr>
            <w:tcW w:w="3969" w:type="dxa"/>
          </w:tcPr>
          <w:p w14:paraId="008C7028" w14:textId="77777777" w:rsidR="00801B14" w:rsidRDefault="00801B14" w:rsidP="00DB26DD">
            <w:pPr>
              <w:textAlignment w:val="baseline"/>
              <w:rPr>
                <w:kern w:val="0"/>
                <w:sz w:val="22"/>
                <w:szCs w:val="22"/>
                <w14:ligatures w14:val="none"/>
              </w:rPr>
            </w:pPr>
          </w:p>
        </w:tc>
        <w:tc>
          <w:tcPr>
            <w:tcW w:w="4542" w:type="dxa"/>
          </w:tcPr>
          <w:p w14:paraId="26B7721E" w14:textId="77777777" w:rsidR="00801B14" w:rsidRDefault="00801B14" w:rsidP="00DB26DD">
            <w:pPr>
              <w:textAlignment w:val="baseline"/>
              <w:rPr>
                <w:kern w:val="0"/>
                <w:sz w:val="22"/>
                <w:szCs w:val="22"/>
                <w14:ligatures w14:val="none"/>
              </w:rPr>
            </w:pPr>
          </w:p>
        </w:tc>
      </w:tr>
      <w:bookmarkEnd w:id="0"/>
      <w:bookmarkEnd w:id="1"/>
    </w:tbl>
    <w:p w14:paraId="056394D6" w14:textId="77777777" w:rsidR="004F54E5" w:rsidRPr="004F54E5" w:rsidRDefault="004F54E5" w:rsidP="004F54E5">
      <w:pPr>
        <w:pStyle w:val="NormalWeb"/>
        <w:shd w:val="clear" w:color="auto" w:fill="FFFFFF"/>
        <w:spacing w:before="0" w:beforeAutospacing="0" w:after="225" w:afterAutospacing="0"/>
        <w:jc w:val="both"/>
      </w:pPr>
    </w:p>
    <w:p w14:paraId="2B62F39A" w14:textId="1E9AA077" w:rsidR="00401C9A" w:rsidRPr="00D05D36" w:rsidRDefault="00401C9A" w:rsidP="00D063D1">
      <w:pPr>
        <w:jc w:val="both"/>
        <w:textAlignment w:val="baseline"/>
        <w:rPr>
          <w:sz w:val="24"/>
          <w:szCs w:val="24"/>
          <w:lang w:eastAsia="vi-VN"/>
        </w:rPr>
      </w:pPr>
    </w:p>
    <w:sectPr w:rsidR="00401C9A" w:rsidRPr="00D05D36" w:rsidSect="00EE3BA5">
      <w:pgSz w:w="11907" w:h="16840" w:code="9"/>
      <w:pgMar w:top="1361" w:right="1134" w:bottom="425"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nTime">
    <w:altName w:val="Times New Roma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91E"/>
    <w:multiLevelType w:val="hybridMultilevel"/>
    <w:tmpl w:val="214A9614"/>
    <w:lvl w:ilvl="0" w:tplc="47C248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7CC"/>
    <w:multiLevelType w:val="hybridMultilevel"/>
    <w:tmpl w:val="8D50BBAA"/>
    <w:lvl w:ilvl="0" w:tplc="13526F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D50AD"/>
    <w:multiLevelType w:val="hybridMultilevel"/>
    <w:tmpl w:val="675CAC4E"/>
    <w:lvl w:ilvl="0" w:tplc="19C604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2A01"/>
    <w:multiLevelType w:val="hybridMultilevel"/>
    <w:tmpl w:val="2790018A"/>
    <w:lvl w:ilvl="0" w:tplc="D44AA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0634F"/>
    <w:multiLevelType w:val="hybridMultilevel"/>
    <w:tmpl w:val="147632D4"/>
    <w:lvl w:ilvl="0" w:tplc="964428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A2560"/>
    <w:multiLevelType w:val="hybridMultilevel"/>
    <w:tmpl w:val="A9D00C84"/>
    <w:lvl w:ilvl="0" w:tplc="F676B7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22497"/>
    <w:multiLevelType w:val="hybridMultilevel"/>
    <w:tmpl w:val="29029F52"/>
    <w:lvl w:ilvl="0" w:tplc="813A2E2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F026F6E"/>
    <w:multiLevelType w:val="hybridMultilevel"/>
    <w:tmpl w:val="A30A5164"/>
    <w:lvl w:ilvl="0" w:tplc="E626CFB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43F436C8"/>
    <w:multiLevelType w:val="hybridMultilevel"/>
    <w:tmpl w:val="083647E6"/>
    <w:lvl w:ilvl="0" w:tplc="6C1A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3E217F"/>
    <w:multiLevelType w:val="hybridMultilevel"/>
    <w:tmpl w:val="CB1A474E"/>
    <w:lvl w:ilvl="0" w:tplc="7ED420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0A14BC"/>
    <w:multiLevelType w:val="multilevel"/>
    <w:tmpl w:val="54FC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EA6FCB"/>
    <w:multiLevelType w:val="hybridMultilevel"/>
    <w:tmpl w:val="BBEA993C"/>
    <w:lvl w:ilvl="0" w:tplc="10BA35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7B7C6E"/>
    <w:multiLevelType w:val="multilevel"/>
    <w:tmpl w:val="9B8E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FB43B8"/>
    <w:multiLevelType w:val="hybridMultilevel"/>
    <w:tmpl w:val="20FA81C2"/>
    <w:lvl w:ilvl="0" w:tplc="F9362288">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8162A4E"/>
    <w:multiLevelType w:val="hybridMultilevel"/>
    <w:tmpl w:val="6B202800"/>
    <w:lvl w:ilvl="0" w:tplc="4D8427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0"/>
  </w:num>
  <w:num w:numId="5">
    <w:abstractNumId w:val="13"/>
  </w:num>
  <w:num w:numId="6">
    <w:abstractNumId w:val="4"/>
  </w:num>
  <w:num w:numId="7">
    <w:abstractNumId w:val="0"/>
  </w:num>
  <w:num w:numId="8">
    <w:abstractNumId w:val="8"/>
  </w:num>
  <w:num w:numId="9">
    <w:abstractNumId w:val="1"/>
  </w:num>
  <w:num w:numId="10">
    <w:abstractNumId w:val="11"/>
  </w:num>
  <w:num w:numId="11">
    <w:abstractNumId w:val="5"/>
  </w:num>
  <w:num w:numId="12">
    <w:abstractNumId w:val="14"/>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147"/>
    <w:rsid w:val="00001771"/>
    <w:rsid w:val="000023E5"/>
    <w:rsid w:val="00004A67"/>
    <w:rsid w:val="00005F93"/>
    <w:rsid w:val="00017086"/>
    <w:rsid w:val="00023B30"/>
    <w:rsid w:val="00027B93"/>
    <w:rsid w:val="0003485A"/>
    <w:rsid w:val="00037CC0"/>
    <w:rsid w:val="00046616"/>
    <w:rsid w:val="00052D07"/>
    <w:rsid w:val="0006337F"/>
    <w:rsid w:val="0007228E"/>
    <w:rsid w:val="0008643E"/>
    <w:rsid w:val="00091E8F"/>
    <w:rsid w:val="000932D9"/>
    <w:rsid w:val="00097080"/>
    <w:rsid w:val="000A267A"/>
    <w:rsid w:val="000A5480"/>
    <w:rsid w:val="000B27B7"/>
    <w:rsid w:val="000B2B42"/>
    <w:rsid w:val="000B76DA"/>
    <w:rsid w:val="000C0BDD"/>
    <w:rsid w:val="000C38F9"/>
    <w:rsid w:val="000D40E2"/>
    <w:rsid w:val="000D6709"/>
    <w:rsid w:val="000D76CC"/>
    <w:rsid w:val="000E00FC"/>
    <w:rsid w:val="000E191D"/>
    <w:rsid w:val="000E68BA"/>
    <w:rsid w:val="000E71D6"/>
    <w:rsid w:val="000F07BE"/>
    <w:rsid w:val="000F0BB3"/>
    <w:rsid w:val="000F14CC"/>
    <w:rsid w:val="000F1A49"/>
    <w:rsid w:val="000F2DE2"/>
    <w:rsid w:val="00101357"/>
    <w:rsid w:val="0010630A"/>
    <w:rsid w:val="00110135"/>
    <w:rsid w:val="001141C6"/>
    <w:rsid w:val="001155ED"/>
    <w:rsid w:val="00116FB4"/>
    <w:rsid w:val="0013450F"/>
    <w:rsid w:val="00144FAD"/>
    <w:rsid w:val="00145FE1"/>
    <w:rsid w:val="001536B4"/>
    <w:rsid w:val="001549DD"/>
    <w:rsid w:val="001718F0"/>
    <w:rsid w:val="00190B11"/>
    <w:rsid w:val="001B0C77"/>
    <w:rsid w:val="001B0DBD"/>
    <w:rsid w:val="001C3806"/>
    <w:rsid w:val="001C6FAD"/>
    <w:rsid w:val="001D01F9"/>
    <w:rsid w:val="001D736A"/>
    <w:rsid w:val="001E1716"/>
    <w:rsid w:val="001E4410"/>
    <w:rsid w:val="001F0BB8"/>
    <w:rsid w:val="001F1B66"/>
    <w:rsid w:val="0020619F"/>
    <w:rsid w:val="0022136F"/>
    <w:rsid w:val="00230F33"/>
    <w:rsid w:val="002310BE"/>
    <w:rsid w:val="002322B3"/>
    <w:rsid w:val="00240EA1"/>
    <w:rsid w:val="00243F6D"/>
    <w:rsid w:val="0025565B"/>
    <w:rsid w:val="00260361"/>
    <w:rsid w:val="002675F1"/>
    <w:rsid w:val="00283F6D"/>
    <w:rsid w:val="00290F2D"/>
    <w:rsid w:val="002942BD"/>
    <w:rsid w:val="002A68ED"/>
    <w:rsid w:val="002B2E3B"/>
    <w:rsid w:val="002D1D5D"/>
    <w:rsid w:val="002D2057"/>
    <w:rsid w:val="002D7CD3"/>
    <w:rsid w:val="002E2692"/>
    <w:rsid w:val="002E53AB"/>
    <w:rsid w:val="002F30AA"/>
    <w:rsid w:val="003036E0"/>
    <w:rsid w:val="0031077A"/>
    <w:rsid w:val="00313284"/>
    <w:rsid w:val="003306B6"/>
    <w:rsid w:val="00346739"/>
    <w:rsid w:val="00347349"/>
    <w:rsid w:val="00351019"/>
    <w:rsid w:val="00355389"/>
    <w:rsid w:val="00380607"/>
    <w:rsid w:val="00381D9C"/>
    <w:rsid w:val="00384B75"/>
    <w:rsid w:val="00386530"/>
    <w:rsid w:val="00393832"/>
    <w:rsid w:val="003938E4"/>
    <w:rsid w:val="0039788B"/>
    <w:rsid w:val="003A1BBE"/>
    <w:rsid w:val="003A22D2"/>
    <w:rsid w:val="003A26A1"/>
    <w:rsid w:val="003A419B"/>
    <w:rsid w:val="003D2954"/>
    <w:rsid w:val="003D3274"/>
    <w:rsid w:val="003D4F37"/>
    <w:rsid w:val="00401C9A"/>
    <w:rsid w:val="0041383C"/>
    <w:rsid w:val="00433551"/>
    <w:rsid w:val="00442FCA"/>
    <w:rsid w:val="004456DC"/>
    <w:rsid w:val="00450D8F"/>
    <w:rsid w:val="00466CD8"/>
    <w:rsid w:val="004926EB"/>
    <w:rsid w:val="004A0F04"/>
    <w:rsid w:val="004B31D7"/>
    <w:rsid w:val="004C505E"/>
    <w:rsid w:val="004D7B62"/>
    <w:rsid w:val="004E31FB"/>
    <w:rsid w:val="004F0F59"/>
    <w:rsid w:val="004F4649"/>
    <w:rsid w:val="004F54E5"/>
    <w:rsid w:val="004F589E"/>
    <w:rsid w:val="005027EC"/>
    <w:rsid w:val="00502BE5"/>
    <w:rsid w:val="00503A76"/>
    <w:rsid w:val="00511EF7"/>
    <w:rsid w:val="00514804"/>
    <w:rsid w:val="005214EF"/>
    <w:rsid w:val="005577A9"/>
    <w:rsid w:val="005652D6"/>
    <w:rsid w:val="00565CEB"/>
    <w:rsid w:val="0057134A"/>
    <w:rsid w:val="00596FE0"/>
    <w:rsid w:val="005A6DD6"/>
    <w:rsid w:val="005B0DAF"/>
    <w:rsid w:val="005B3C09"/>
    <w:rsid w:val="005B4407"/>
    <w:rsid w:val="005B6103"/>
    <w:rsid w:val="005D3F51"/>
    <w:rsid w:val="005F0850"/>
    <w:rsid w:val="006027B7"/>
    <w:rsid w:val="00604679"/>
    <w:rsid w:val="0061797A"/>
    <w:rsid w:val="00622B56"/>
    <w:rsid w:val="00630CFE"/>
    <w:rsid w:val="00640A6C"/>
    <w:rsid w:val="00643B7E"/>
    <w:rsid w:val="006456DD"/>
    <w:rsid w:val="00647D62"/>
    <w:rsid w:val="00657E85"/>
    <w:rsid w:val="00676198"/>
    <w:rsid w:val="00690430"/>
    <w:rsid w:val="006B7A4F"/>
    <w:rsid w:val="006C4C49"/>
    <w:rsid w:val="006D563E"/>
    <w:rsid w:val="006E1B4F"/>
    <w:rsid w:val="006F4273"/>
    <w:rsid w:val="006F5A5D"/>
    <w:rsid w:val="00703D47"/>
    <w:rsid w:val="007066D0"/>
    <w:rsid w:val="00722ED8"/>
    <w:rsid w:val="007263D1"/>
    <w:rsid w:val="0072771F"/>
    <w:rsid w:val="00730D21"/>
    <w:rsid w:val="00731B28"/>
    <w:rsid w:val="007356B0"/>
    <w:rsid w:val="00741A05"/>
    <w:rsid w:val="00743822"/>
    <w:rsid w:val="0075520C"/>
    <w:rsid w:val="00790D14"/>
    <w:rsid w:val="00791969"/>
    <w:rsid w:val="007952CA"/>
    <w:rsid w:val="007977FD"/>
    <w:rsid w:val="007A0552"/>
    <w:rsid w:val="007A3A16"/>
    <w:rsid w:val="007A60A1"/>
    <w:rsid w:val="007A7ED3"/>
    <w:rsid w:val="007C6AC4"/>
    <w:rsid w:val="007E2F1C"/>
    <w:rsid w:val="007E4F85"/>
    <w:rsid w:val="007E6F27"/>
    <w:rsid w:val="007F0F81"/>
    <w:rsid w:val="00801B14"/>
    <w:rsid w:val="00810988"/>
    <w:rsid w:val="00814F36"/>
    <w:rsid w:val="00822553"/>
    <w:rsid w:val="008247A8"/>
    <w:rsid w:val="00824897"/>
    <w:rsid w:val="00854962"/>
    <w:rsid w:val="00867173"/>
    <w:rsid w:val="00881536"/>
    <w:rsid w:val="0089442E"/>
    <w:rsid w:val="0089530E"/>
    <w:rsid w:val="008B58F0"/>
    <w:rsid w:val="008C1567"/>
    <w:rsid w:val="008C558F"/>
    <w:rsid w:val="008C5B2F"/>
    <w:rsid w:val="008E378C"/>
    <w:rsid w:val="008E51AA"/>
    <w:rsid w:val="008F3CD8"/>
    <w:rsid w:val="00901393"/>
    <w:rsid w:val="00910361"/>
    <w:rsid w:val="00910859"/>
    <w:rsid w:val="00923D54"/>
    <w:rsid w:val="00930861"/>
    <w:rsid w:val="00941254"/>
    <w:rsid w:val="00945598"/>
    <w:rsid w:val="00962F33"/>
    <w:rsid w:val="009636FD"/>
    <w:rsid w:val="00964C25"/>
    <w:rsid w:val="009720FF"/>
    <w:rsid w:val="009823E7"/>
    <w:rsid w:val="00994F01"/>
    <w:rsid w:val="009963BA"/>
    <w:rsid w:val="009A34FC"/>
    <w:rsid w:val="009B5A82"/>
    <w:rsid w:val="009D004D"/>
    <w:rsid w:val="009D60CF"/>
    <w:rsid w:val="009E37D3"/>
    <w:rsid w:val="009E3CB6"/>
    <w:rsid w:val="00A1156C"/>
    <w:rsid w:val="00A1281F"/>
    <w:rsid w:val="00A14470"/>
    <w:rsid w:val="00A156E0"/>
    <w:rsid w:val="00A2591B"/>
    <w:rsid w:val="00A33594"/>
    <w:rsid w:val="00A447BD"/>
    <w:rsid w:val="00A842E1"/>
    <w:rsid w:val="00A87CD2"/>
    <w:rsid w:val="00A96676"/>
    <w:rsid w:val="00AA58C6"/>
    <w:rsid w:val="00AA5F40"/>
    <w:rsid w:val="00AB230E"/>
    <w:rsid w:val="00AB3BA3"/>
    <w:rsid w:val="00AC1247"/>
    <w:rsid w:val="00AD2855"/>
    <w:rsid w:val="00AD7E58"/>
    <w:rsid w:val="00AE16D7"/>
    <w:rsid w:val="00AF0C0A"/>
    <w:rsid w:val="00AF3AC2"/>
    <w:rsid w:val="00B01B9F"/>
    <w:rsid w:val="00B0323A"/>
    <w:rsid w:val="00B0480D"/>
    <w:rsid w:val="00B0574E"/>
    <w:rsid w:val="00B2262B"/>
    <w:rsid w:val="00B31940"/>
    <w:rsid w:val="00B342C5"/>
    <w:rsid w:val="00B3658C"/>
    <w:rsid w:val="00B40F1E"/>
    <w:rsid w:val="00B44B45"/>
    <w:rsid w:val="00B51665"/>
    <w:rsid w:val="00B54A5F"/>
    <w:rsid w:val="00B60589"/>
    <w:rsid w:val="00B65AD9"/>
    <w:rsid w:val="00B67ECA"/>
    <w:rsid w:val="00B72F8F"/>
    <w:rsid w:val="00B7311C"/>
    <w:rsid w:val="00B758D3"/>
    <w:rsid w:val="00B77BA1"/>
    <w:rsid w:val="00B8135A"/>
    <w:rsid w:val="00B822CC"/>
    <w:rsid w:val="00B85FAA"/>
    <w:rsid w:val="00BA30FA"/>
    <w:rsid w:val="00BA47A6"/>
    <w:rsid w:val="00BB6DFC"/>
    <w:rsid w:val="00BC7440"/>
    <w:rsid w:val="00BD4536"/>
    <w:rsid w:val="00BE6502"/>
    <w:rsid w:val="00BF1772"/>
    <w:rsid w:val="00C02239"/>
    <w:rsid w:val="00C03B04"/>
    <w:rsid w:val="00C16B9E"/>
    <w:rsid w:val="00C1777C"/>
    <w:rsid w:val="00C230B3"/>
    <w:rsid w:val="00C272A6"/>
    <w:rsid w:val="00C4445B"/>
    <w:rsid w:val="00C567AF"/>
    <w:rsid w:val="00C60A5D"/>
    <w:rsid w:val="00C72B95"/>
    <w:rsid w:val="00C743DC"/>
    <w:rsid w:val="00CA28D3"/>
    <w:rsid w:val="00CB0277"/>
    <w:rsid w:val="00CC0E9A"/>
    <w:rsid w:val="00CC5BC1"/>
    <w:rsid w:val="00CD4269"/>
    <w:rsid w:val="00CE0666"/>
    <w:rsid w:val="00CF2F95"/>
    <w:rsid w:val="00CF55C8"/>
    <w:rsid w:val="00CF57D4"/>
    <w:rsid w:val="00CF5DD6"/>
    <w:rsid w:val="00D017D1"/>
    <w:rsid w:val="00D04397"/>
    <w:rsid w:val="00D0551C"/>
    <w:rsid w:val="00D05D36"/>
    <w:rsid w:val="00D063D1"/>
    <w:rsid w:val="00D06A58"/>
    <w:rsid w:val="00D10485"/>
    <w:rsid w:val="00D12EF1"/>
    <w:rsid w:val="00D37D40"/>
    <w:rsid w:val="00D40017"/>
    <w:rsid w:val="00D40BF0"/>
    <w:rsid w:val="00D44950"/>
    <w:rsid w:val="00D452E9"/>
    <w:rsid w:val="00D47784"/>
    <w:rsid w:val="00D57603"/>
    <w:rsid w:val="00D715EC"/>
    <w:rsid w:val="00D75BDE"/>
    <w:rsid w:val="00D80394"/>
    <w:rsid w:val="00D84B84"/>
    <w:rsid w:val="00D8568D"/>
    <w:rsid w:val="00D85E38"/>
    <w:rsid w:val="00DB26DD"/>
    <w:rsid w:val="00DB4D14"/>
    <w:rsid w:val="00DB55E3"/>
    <w:rsid w:val="00DB7DE6"/>
    <w:rsid w:val="00DE58D8"/>
    <w:rsid w:val="00DE5BC1"/>
    <w:rsid w:val="00DF1D3E"/>
    <w:rsid w:val="00E01672"/>
    <w:rsid w:val="00E1346C"/>
    <w:rsid w:val="00E20DEB"/>
    <w:rsid w:val="00E21FC9"/>
    <w:rsid w:val="00E229D3"/>
    <w:rsid w:val="00E26C62"/>
    <w:rsid w:val="00E311A5"/>
    <w:rsid w:val="00E34020"/>
    <w:rsid w:val="00E370E8"/>
    <w:rsid w:val="00E559F1"/>
    <w:rsid w:val="00E760C8"/>
    <w:rsid w:val="00E771BB"/>
    <w:rsid w:val="00E912F5"/>
    <w:rsid w:val="00E93E4A"/>
    <w:rsid w:val="00EA0E14"/>
    <w:rsid w:val="00EA789F"/>
    <w:rsid w:val="00EB1B58"/>
    <w:rsid w:val="00EB257D"/>
    <w:rsid w:val="00EC112E"/>
    <w:rsid w:val="00EE3BA5"/>
    <w:rsid w:val="00EE41A8"/>
    <w:rsid w:val="00EF1F13"/>
    <w:rsid w:val="00EF51AB"/>
    <w:rsid w:val="00F07342"/>
    <w:rsid w:val="00F34F6E"/>
    <w:rsid w:val="00F530AD"/>
    <w:rsid w:val="00F6147B"/>
    <w:rsid w:val="00F71CFE"/>
    <w:rsid w:val="00F817B8"/>
    <w:rsid w:val="00F861FB"/>
    <w:rsid w:val="00F927FA"/>
    <w:rsid w:val="00F932EF"/>
    <w:rsid w:val="00FA106B"/>
    <w:rsid w:val="00FB4739"/>
    <w:rsid w:val="00FB6147"/>
    <w:rsid w:val="00FB75FD"/>
    <w:rsid w:val="00FC4400"/>
    <w:rsid w:val="00FC6B42"/>
    <w:rsid w:val="00FE3EF9"/>
    <w:rsid w:val="00FE4252"/>
    <w:rsid w:val="00FE46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F4D3"/>
  <w15:chartTrackingRefBased/>
  <w15:docId w15:val="{53EA91DE-71F9-49E8-A4AD-3646F864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2"/>
        <w:sz w:val="28"/>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1D7"/>
  </w:style>
  <w:style w:type="paragraph" w:styleId="Heading1">
    <w:name w:val="heading 1"/>
    <w:basedOn w:val="Normal"/>
    <w:next w:val="Normal"/>
    <w:link w:val="Heading1Char"/>
    <w:qFormat/>
    <w:rsid w:val="004B31D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rsid w:val="004B31D7"/>
    <w:pPr>
      <w:spacing w:before="240" w:after="240" w:line="288" w:lineRule="atLeast"/>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1D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4B31D7"/>
    <w:rPr>
      <w:b/>
      <w:bCs/>
      <w:sz w:val="24"/>
      <w:szCs w:val="24"/>
    </w:rPr>
  </w:style>
  <w:style w:type="paragraph" w:styleId="Title">
    <w:name w:val="Title"/>
    <w:basedOn w:val="Normal"/>
    <w:next w:val="Normal"/>
    <w:link w:val="TitleChar"/>
    <w:qFormat/>
    <w:rsid w:val="004B31D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31D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31D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B31D7"/>
    <w:rPr>
      <w:rFonts w:asciiTheme="majorHAnsi" w:eastAsiaTheme="majorEastAsia" w:hAnsiTheme="majorHAnsi" w:cstheme="majorBidi"/>
      <w:sz w:val="24"/>
      <w:szCs w:val="24"/>
    </w:rPr>
  </w:style>
  <w:style w:type="character" w:styleId="Strong">
    <w:name w:val="Strong"/>
    <w:uiPriority w:val="22"/>
    <w:qFormat/>
    <w:rsid w:val="004B31D7"/>
    <w:rPr>
      <w:b/>
      <w:bCs/>
    </w:rPr>
  </w:style>
  <w:style w:type="character" w:styleId="Emphasis">
    <w:name w:val="Emphasis"/>
    <w:uiPriority w:val="20"/>
    <w:qFormat/>
    <w:rsid w:val="004B31D7"/>
    <w:rPr>
      <w:i/>
      <w:iCs/>
    </w:rPr>
  </w:style>
  <w:style w:type="paragraph" w:styleId="ListParagraph">
    <w:name w:val="List Paragraph"/>
    <w:basedOn w:val="Normal"/>
    <w:uiPriority w:val="34"/>
    <w:qFormat/>
    <w:rsid w:val="00D04397"/>
    <w:pPr>
      <w:ind w:left="720"/>
      <w:contextualSpacing/>
    </w:pPr>
  </w:style>
  <w:style w:type="paragraph" w:customStyle="1" w:styleId="paragraph">
    <w:name w:val="paragraph"/>
    <w:basedOn w:val="Normal"/>
    <w:rsid w:val="00810988"/>
    <w:pPr>
      <w:spacing w:before="100" w:beforeAutospacing="1" w:after="100" w:afterAutospacing="1"/>
    </w:pPr>
    <w:rPr>
      <w:kern w:val="0"/>
      <w:sz w:val="24"/>
      <w:szCs w:val="24"/>
      <w14:ligatures w14:val="none"/>
    </w:rPr>
  </w:style>
  <w:style w:type="character" w:customStyle="1" w:styleId="normaltextrun">
    <w:name w:val="normaltextrun"/>
    <w:basedOn w:val="DefaultParagraphFont"/>
    <w:rsid w:val="00810988"/>
  </w:style>
  <w:style w:type="character" w:customStyle="1" w:styleId="eop">
    <w:name w:val="eop"/>
    <w:basedOn w:val="DefaultParagraphFont"/>
    <w:rsid w:val="00810988"/>
  </w:style>
  <w:style w:type="paragraph" w:customStyle="1" w:styleId="xelementtoproof">
    <w:name w:val="x_elementtoproof"/>
    <w:basedOn w:val="Normal"/>
    <w:rsid w:val="00B51665"/>
    <w:pPr>
      <w:spacing w:before="100" w:beforeAutospacing="1" w:after="100" w:afterAutospacing="1"/>
    </w:pPr>
    <w:rPr>
      <w:kern w:val="0"/>
      <w:sz w:val="24"/>
      <w:szCs w:val="24"/>
      <w14:ligatures w14:val="none"/>
    </w:rPr>
  </w:style>
  <w:style w:type="table" w:styleId="TableGrid">
    <w:name w:val="Table Grid"/>
    <w:basedOn w:val="TableNormal"/>
    <w:uiPriority w:val="39"/>
    <w:rsid w:val="0014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263D1"/>
    <w:pPr>
      <w:spacing w:before="100" w:beforeAutospacing="1" w:after="100" w:afterAutospacing="1"/>
    </w:pPr>
    <w:rPr>
      <w:kern w:val="0"/>
      <w:sz w:val="24"/>
      <w:szCs w:val="24"/>
      <w14:ligatures w14:val="none"/>
    </w:rPr>
  </w:style>
  <w:style w:type="paragraph" w:styleId="BodyText">
    <w:name w:val="Body Text"/>
    <w:basedOn w:val="Normal"/>
    <w:link w:val="BodyTextChar"/>
    <w:rsid w:val="004F54E5"/>
    <w:pPr>
      <w:spacing w:line="320" w:lineRule="exact"/>
      <w:jc w:val="both"/>
    </w:pPr>
    <w:rPr>
      <w:rFonts w:ascii=".VnTime" w:hAnsi=".VnTime"/>
      <w:kern w:val="0"/>
      <w:sz w:val="25"/>
      <w14:ligatures w14:val="none"/>
    </w:rPr>
  </w:style>
  <w:style w:type="character" w:customStyle="1" w:styleId="BodyTextChar">
    <w:name w:val="Body Text Char"/>
    <w:basedOn w:val="DefaultParagraphFont"/>
    <w:link w:val="BodyText"/>
    <w:rsid w:val="004F54E5"/>
    <w:rPr>
      <w:rFonts w:ascii=".VnTime" w:hAnsi=".VnTime"/>
      <w:kern w:val="0"/>
      <w:sz w:val="25"/>
      <w14:ligatures w14:val="none"/>
    </w:rPr>
  </w:style>
  <w:style w:type="paragraph" w:customStyle="1" w:styleId="xmsonormal">
    <w:name w:val="x_msonormal"/>
    <w:basedOn w:val="Normal"/>
    <w:rsid w:val="00037CC0"/>
    <w:pPr>
      <w:spacing w:before="100" w:beforeAutospacing="1" w:after="100" w:afterAutospacing="1"/>
    </w:pPr>
    <w:rPr>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7113">
      <w:bodyDiv w:val="1"/>
      <w:marLeft w:val="0"/>
      <w:marRight w:val="0"/>
      <w:marTop w:val="0"/>
      <w:marBottom w:val="0"/>
      <w:divBdr>
        <w:top w:val="none" w:sz="0" w:space="0" w:color="auto"/>
        <w:left w:val="none" w:sz="0" w:space="0" w:color="auto"/>
        <w:bottom w:val="none" w:sz="0" w:space="0" w:color="auto"/>
        <w:right w:val="none" w:sz="0" w:space="0" w:color="auto"/>
      </w:divBdr>
    </w:div>
    <w:div w:id="148517621">
      <w:bodyDiv w:val="1"/>
      <w:marLeft w:val="0"/>
      <w:marRight w:val="0"/>
      <w:marTop w:val="0"/>
      <w:marBottom w:val="0"/>
      <w:divBdr>
        <w:top w:val="none" w:sz="0" w:space="0" w:color="auto"/>
        <w:left w:val="none" w:sz="0" w:space="0" w:color="auto"/>
        <w:bottom w:val="none" w:sz="0" w:space="0" w:color="auto"/>
        <w:right w:val="none" w:sz="0" w:space="0" w:color="auto"/>
      </w:divBdr>
    </w:div>
    <w:div w:id="444496798">
      <w:bodyDiv w:val="1"/>
      <w:marLeft w:val="0"/>
      <w:marRight w:val="0"/>
      <w:marTop w:val="0"/>
      <w:marBottom w:val="0"/>
      <w:divBdr>
        <w:top w:val="none" w:sz="0" w:space="0" w:color="auto"/>
        <w:left w:val="none" w:sz="0" w:space="0" w:color="auto"/>
        <w:bottom w:val="none" w:sz="0" w:space="0" w:color="auto"/>
        <w:right w:val="none" w:sz="0" w:space="0" w:color="auto"/>
      </w:divBdr>
    </w:div>
    <w:div w:id="545995165">
      <w:bodyDiv w:val="1"/>
      <w:marLeft w:val="0"/>
      <w:marRight w:val="0"/>
      <w:marTop w:val="0"/>
      <w:marBottom w:val="0"/>
      <w:divBdr>
        <w:top w:val="none" w:sz="0" w:space="0" w:color="auto"/>
        <w:left w:val="none" w:sz="0" w:space="0" w:color="auto"/>
        <w:bottom w:val="none" w:sz="0" w:space="0" w:color="auto"/>
        <w:right w:val="none" w:sz="0" w:space="0" w:color="auto"/>
      </w:divBdr>
      <w:divsChild>
        <w:div w:id="65155387">
          <w:marLeft w:val="0"/>
          <w:marRight w:val="0"/>
          <w:marTop w:val="0"/>
          <w:marBottom w:val="0"/>
          <w:divBdr>
            <w:top w:val="none" w:sz="0" w:space="0" w:color="auto"/>
            <w:left w:val="none" w:sz="0" w:space="0" w:color="auto"/>
            <w:bottom w:val="none" w:sz="0" w:space="0" w:color="auto"/>
            <w:right w:val="none" w:sz="0" w:space="0" w:color="auto"/>
          </w:divBdr>
        </w:div>
        <w:div w:id="950669547">
          <w:marLeft w:val="0"/>
          <w:marRight w:val="0"/>
          <w:marTop w:val="0"/>
          <w:marBottom w:val="0"/>
          <w:divBdr>
            <w:top w:val="none" w:sz="0" w:space="0" w:color="auto"/>
            <w:left w:val="none" w:sz="0" w:space="0" w:color="auto"/>
            <w:bottom w:val="none" w:sz="0" w:space="0" w:color="auto"/>
            <w:right w:val="none" w:sz="0" w:space="0" w:color="auto"/>
          </w:divBdr>
        </w:div>
      </w:divsChild>
    </w:div>
    <w:div w:id="992296749">
      <w:bodyDiv w:val="1"/>
      <w:marLeft w:val="0"/>
      <w:marRight w:val="0"/>
      <w:marTop w:val="0"/>
      <w:marBottom w:val="0"/>
      <w:divBdr>
        <w:top w:val="none" w:sz="0" w:space="0" w:color="auto"/>
        <w:left w:val="none" w:sz="0" w:space="0" w:color="auto"/>
        <w:bottom w:val="none" w:sz="0" w:space="0" w:color="auto"/>
        <w:right w:val="none" w:sz="0" w:space="0" w:color="auto"/>
      </w:divBdr>
      <w:divsChild>
        <w:div w:id="1343816394">
          <w:marLeft w:val="0"/>
          <w:marRight w:val="0"/>
          <w:marTop w:val="0"/>
          <w:marBottom w:val="0"/>
          <w:divBdr>
            <w:top w:val="none" w:sz="0" w:space="0" w:color="auto"/>
            <w:left w:val="none" w:sz="0" w:space="0" w:color="auto"/>
            <w:bottom w:val="none" w:sz="0" w:space="0" w:color="auto"/>
            <w:right w:val="none" w:sz="0" w:space="0" w:color="auto"/>
          </w:divBdr>
          <w:divsChild>
            <w:div w:id="1030256423">
              <w:marLeft w:val="0"/>
              <w:marRight w:val="0"/>
              <w:marTop w:val="0"/>
              <w:marBottom w:val="0"/>
              <w:divBdr>
                <w:top w:val="none" w:sz="0" w:space="0" w:color="auto"/>
                <w:left w:val="none" w:sz="0" w:space="0" w:color="auto"/>
                <w:bottom w:val="none" w:sz="0" w:space="0" w:color="auto"/>
                <w:right w:val="none" w:sz="0" w:space="0" w:color="auto"/>
              </w:divBdr>
              <w:divsChild>
                <w:div w:id="55859214">
                  <w:marLeft w:val="0"/>
                  <w:marRight w:val="-105"/>
                  <w:marTop w:val="0"/>
                  <w:marBottom w:val="0"/>
                  <w:divBdr>
                    <w:top w:val="none" w:sz="0" w:space="0" w:color="auto"/>
                    <w:left w:val="none" w:sz="0" w:space="0" w:color="auto"/>
                    <w:bottom w:val="none" w:sz="0" w:space="0" w:color="auto"/>
                    <w:right w:val="none" w:sz="0" w:space="0" w:color="auto"/>
                  </w:divBdr>
                  <w:divsChild>
                    <w:div w:id="602616896">
                      <w:marLeft w:val="0"/>
                      <w:marRight w:val="0"/>
                      <w:marTop w:val="0"/>
                      <w:marBottom w:val="0"/>
                      <w:divBdr>
                        <w:top w:val="none" w:sz="0" w:space="0" w:color="auto"/>
                        <w:left w:val="none" w:sz="0" w:space="0" w:color="auto"/>
                        <w:bottom w:val="none" w:sz="0" w:space="0" w:color="auto"/>
                        <w:right w:val="none" w:sz="0" w:space="0" w:color="auto"/>
                      </w:divBdr>
                      <w:divsChild>
                        <w:div w:id="317811644">
                          <w:marLeft w:val="0"/>
                          <w:marRight w:val="0"/>
                          <w:marTop w:val="150"/>
                          <w:marBottom w:val="0"/>
                          <w:divBdr>
                            <w:top w:val="none" w:sz="0" w:space="0" w:color="auto"/>
                            <w:left w:val="none" w:sz="0" w:space="0" w:color="auto"/>
                            <w:bottom w:val="none" w:sz="0" w:space="0" w:color="auto"/>
                            <w:right w:val="none" w:sz="0" w:space="0" w:color="auto"/>
                          </w:divBdr>
                          <w:divsChild>
                            <w:div w:id="758137427">
                              <w:marLeft w:val="240"/>
                              <w:marRight w:val="240"/>
                              <w:marTop w:val="0"/>
                              <w:marBottom w:val="60"/>
                              <w:divBdr>
                                <w:top w:val="none" w:sz="0" w:space="0" w:color="auto"/>
                                <w:left w:val="none" w:sz="0" w:space="0" w:color="auto"/>
                                <w:bottom w:val="none" w:sz="0" w:space="0" w:color="auto"/>
                                <w:right w:val="none" w:sz="0" w:space="0" w:color="auto"/>
                              </w:divBdr>
                              <w:divsChild>
                                <w:div w:id="262150874">
                                  <w:marLeft w:val="150"/>
                                  <w:marRight w:val="0"/>
                                  <w:marTop w:val="0"/>
                                  <w:marBottom w:val="0"/>
                                  <w:divBdr>
                                    <w:top w:val="none" w:sz="0" w:space="0" w:color="auto"/>
                                    <w:left w:val="none" w:sz="0" w:space="0" w:color="auto"/>
                                    <w:bottom w:val="none" w:sz="0" w:space="0" w:color="auto"/>
                                    <w:right w:val="none" w:sz="0" w:space="0" w:color="auto"/>
                                  </w:divBdr>
                                  <w:divsChild>
                                    <w:div w:id="2087336214">
                                      <w:marLeft w:val="0"/>
                                      <w:marRight w:val="0"/>
                                      <w:marTop w:val="0"/>
                                      <w:marBottom w:val="0"/>
                                      <w:divBdr>
                                        <w:top w:val="none" w:sz="0" w:space="0" w:color="auto"/>
                                        <w:left w:val="none" w:sz="0" w:space="0" w:color="auto"/>
                                        <w:bottom w:val="none" w:sz="0" w:space="0" w:color="auto"/>
                                        <w:right w:val="none" w:sz="0" w:space="0" w:color="auto"/>
                                      </w:divBdr>
                                      <w:divsChild>
                                        <w:div w:id="909659385">
                                          <w:marLeft w:val="0"/>
                                          <w:marRight w:val="0"/>
                                          <w:marTop w:val="0"/>
                                          <w:marBottom w:val="0"/>
                                          <w:divBdr>
                                            <w:top w:val="none" w:sz="0" w:space="0" w:color="auto"/>
                                            <w:left w:val="none" w:sz="0" w:space="0" w:color="auto"/>
                                            <w:bottom w:val="none" w:sz="0" w:space="0" w:color="auto"/>
                                            <w:right w:val="none" w:sz="0" w:space="0" w:color="auto"/>
                                          </w:divBdr>
                                          <w:divsChild>
                                            <w:div w:id="242643987">
                                              <w:marLeft w:val="0"/>
                                              <w:marRight w:val="0"/>
                                              <w:marTop w:val="0"/>
                                              <w:marBottom w:val="60"/>
                                              <w:divBdr>
                                                <w:top w:val="none" w:sz="0" w:space="0" w:color="auto"/>
                                                <w:left w:val="none" w:sz="0" w:space="0" w:color="auto"/>
                                                <w:bottom w:val="none" w:sz="0" w:space="0" w:color="auto"/>
                                                <w:right w:val="none" w:sz="0" w:space="0" w:color="auto"/>
                                              </w:divBdr>
                                              <w:divsChild>
                                                <w:div w:id="438917816">
                                                  <w:marLeft w:val="0"/>
                                                  <w:marRight w:val="0"/>
                                                  <w:marTop w:val="0"/>
                                                  <w:marBottom w:val="0"/>
                                                  <w:divBdr>
                                                    <w:top w:val="none" w:sz="0" w:space="0" w:color="auto"/>
                                                    <w:left w:val="none" w:sz="0" w:space="0" w:color="auto"/>
                                                    <w:bottom w:val="none" w:sz="0" w:space="0" w:color="auto"/>
                                                    <w:right w:val="none" w:sz="0" w:space="0" w:color="auto"/>
                                                  </w:divBdr>
                                                </w:div>
                                                <w:div w:id="1727682725">
                                                  <w:marLeft w:val="0"/>
                                                  <w:marRight w:val="0"/>
                                                  <w:marTop w:val="150"/>
                                                  <w:marBottom w:val="0"/>
                                                  <w:divBdr>
                                                    <w:top w:val="none" w:sz="0" w:space="0" w:color="auto"/>
                                                    <w:left w:val="none" w:sz="0" w:space="0" w:color="auto"/>
                                                    <w:bottom w:val="none" w:sz="0" w:space="0" w:color="auto"/>
                                                    <w:right w:val="none" w:sz="0" w:space="0" w:color="auto"/>
                                                  </w:divBdr>
                                                </w:div>
                                                <w:div w:id="333580883">
                                                  <w:marLeft w:val="0"/>
                                                  <w:marRight w:val="0"/>
                                                  <w:marTop w:val="0"/>
                                                  <w:marBottom w:val="0"/>
                                                  <w:divBdr>
                                                    <w:top w:val="none" w:sz="0" w:space="0" w:color="auto"/>
                                                    <w:left w:val="none" w:sz="0" w:space="0" w:color="auto"/>
                                                    <w:bottom w:val="none" w:sz="0" w:space="0" w:color="auto"/>
                                                    <w:right w:val="none" w:sz="0" w:space="0" w:color="auto"/>
                                                  </w:divBdr>
                                                  <w:divsChild>
                                                    <w:div w:id="1830099066">
                                                      <w:marLeft w:val="0"/>
                                                      <w:marRight w:val="0"/>
                                                      <w:marTop w:val="0"/>
                                                      <w:marBottom w:val="0"/>
                                                      <w:divBdr>
                                                        <w:top w:val="none" w:sz="0" w:space="0" w:color="auto"/>
                                                        <w:left w:val="none" w:sz="0" w:space="0" w:color="auto"/>
                                                        <w:bottom w:val="none" w:sz="0" w:space="0" w:color="auto"/>
                                                        <w:right w:val="none" w:sz="0" w:space="0" w:color="auto"/>
                                                      </w:divBdr>
                                                      <w:divsChild>
                                                        <w:div w:id="1692218985">
                                                          <w:marLeft w:val="0"/>
                                                          <w:marRight w:val="0"/>
                                                          <w:marTop w:val="0"/>
                                                          <w:marBottom w:val="0"/>
                                                          <w:divBdr>
                                                            <w:top w:val="none" w:sz="0" w:space="0" w:color="auto"/>
                                                            <w:left w:val="none" w:sz="0" w:space="0" w:color="auto"/>
                                                            <w:bottom w:val="none" w:sz="0" w:space="0" w:color="auto"/>
                                                            <w:right w:val="none" w:sz="0" w:space="0" w:color="auto"/>
                                                          </w:divBdr>
                                                          <w:divsChild>
                                                            <w:div w:id="1331979527">
                                                              <w:marLeft w:val="0"/>
                                                              <w:marRight w:val="0"/>
                                                              <w:marTop w:val="0"/>
                                                              <w:marBottom w:val="0"/>
                                                              <w:divBdr>
                                                                <w:top w:val="none" w:sz="0" w:space="0" w:color="auto"/>
                                                                <w:left w:val="none" w:sz="0" w:space="0" w:color="auto"/>
                                                                <w:bottom w:val="none" w:sz="0" w:space="0" w:color="auto"/>
                                                                <w:right w:val="none" w:sz="0" w:space="0" w:color="auto"/>
                                                              </w:divBdr>
                                                              <w:divsChild>
                                                                <w:div w:id="1342582130">
                                                                  <w:marLeft w:val="105"/>
                                                                  <w:marRight w:val="105"/>
                                                                  <w:marTop w:val="90"/>
                                                                  <w:marBottom w:val="150"/>
                                                                  <w:divBdr>
                                                                    <w:top w:val="none" w:sz="0" w:space="0" w:color="auto"/>
                                                                    <w:left w:val="none" w:sz="0" w:space="0" w:color="auto"/>
                                                                    <w:bottom w:val="none" w:sz="0" w:space="0" w:color="auto"/>
                                                                    <w:right w:val="none" w:sz="0" w:space="0" w:color="auto"/>
                                                                  </w:divBdr>
                                                                </w:div>
                                                                <w:div w:id="140195420">
                                                                  <w:marLeft w:val="105"/>
                                                                  <w:marRight w:val="105"/>
                                                                  <w:marTop w:val="90"/>
                                                                  <w:marBottom w:val="150"/>
                                                                  <w:divBdr>
                                                                    <w:top w:val="none" w:sz="0" w:space="0" w:color="auto"/>
                                                                    <w:left w:val="none" w:sz="0" w:space="0" w:color="auto"/>
                                                                    <w:bottom w:val="none" w:sz="0" w:space="0" w:color="auto"/>
                                                                    <w:right w:val="none" w:sz="0" w:space="0" w:color="auto"/>
                                                                  </w:divBdr>
                                                                </w:div>
                                                                <w:div w:id="2069525385">
                                                                  <w:marLeft w:val="105"/>
                                                                  <w:marRight w:val="105"/>
                                                                  <w:marTop w:val="90"/>
                                                                  <w:marBottom w:val="150"/>
                                                                  <w:divBdr>
                                                                    <w:top w:val="none" w:sz="0" w:space="0" w:color="auto"/>
                                                                    <w:left w:val="none" w:sz="0" w:space="0" w:color="auto"/>
                                                                    <w:bottom w:val="none" w:sz="0" w:space="0" w:color="auto"/>
                                                                    <w:right w:val="none" w:sz="0" w:space="0" w:color="auto"/>
                                                                  </w:divBdr>
                                                                </w:div>
                                                                <w:div w:id="5790918">
                                                                  <w:marLeft w:val="105"/>
                                                                  <w:marRight w:val="105"/>
                                                                  <w:marTop w:val="90"/>
                                                                  <w:marBottom w:val="150"/>
                                                                  <w:divBdr>
                                                                    <w:top w:val="none" w:sz="0" w:space="0" w:color="auto"/>
                                                                    <w:left w:val="none" w:sz="0" w:space="0" w:color="auto"/>
                                                                    <w:bottom w:val="none" w:sz="0" w:space="0" w:color="auto"/>
                                                                    <w:right w:val="none" w:sz="0" w:space="0" w:color="auto"/>
                                                                  </w:divBdr>
                                                                </w:div>
                                                                <w:div w:id="678583411">
                                                                  <w:marLeft w:val="105"/>
                                                                  <w:marRight w:val="105"/>
                                                                  <w:marTop w:val="90"/>
                                                                  <w:marBottom w:val="150"/>
                                                                  <w:divBdr>
                                                                    <w:top w:val="none" w:sz="0" w:space="0" w:color="auto"/>
                                                                    <w:left w:val="none" w:sz="0" w:space="0" w:color="auto"/>
                                                                    <w:bottom w:val="none" w:sz="0" w:space="0" w:color="auto"/>
                                                                    <w:right w:val="none" w:sz="0" w:space="0" w:color="auto"/>
                                                                  </w:divBdr>
                                                                </w:div>
                                                                <w:div w:id="1239898083">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6268585">
      <w:bodyDiv w:val="1"/>
      <w:marLeft w:val="0"/>
      <w:marRight w:val="0"/>
      <w:marTop w:val="0"/>
      <w:marBottom w:val="0"/>
      <w:divBdr>
        <w:top w:val="none" w:sz="0" w:space="0" w:color="auto"/>
        <w:left w:val="none" w:sz="0" w:space="0" w:color="auto"/>
        <w:bottom w:val="none" w:sz="0" w:space="0" w:color="auto"/>
        <w:right w:val="none" w:sz="0" w:space="0" w:color="auto"/>
      </w:divBdr>
    </w:div>
    <w:div w:id="1342391378">
      <w:bodyDiv w:val="1"/>
      <w:marLeft w:val="0"/>
      <w:marRight w:val="0"/>
      <w:marTop w:val="0"/>
      <w:marBottom w:val="0"/>
      <w:divBdr>
        <w:top w:val="none" w:sz="0" w:space="0" w:color="auto"/>
        <w:left w:val="none" w:sz="0" w:space="0" w:color="auto"/>
        <w:bottom w:val="none" w:sz="0" w:space="0" w:color="auto"/>
        <w:right w:val="none" w:sz="0" w:space="0" w:color="auto"/>
      </w:divBdr>
      <w:divsChild>
        <w:div w:id="265886396">
          <w:marLeft w:val="0"/>
          <w:marRight w:val="0"/>
          <w:marTop w:val="0"/>
          <w:marBottom w:val="0"/>
          <w:divBdr>
            <w:top w:val="none" w:sz="0" w:space="0" w:color="auto"/>
            <w:left w:val="none" w:sz="0" w:space="0" w:color="auto"/>
            <w:bottom w:val="none" w:sz="0" w:space="0" w:color="auto"/>
            <w:right w:val="none" w:sz="0" w:space="0" w:color="auto"/>
          </w:divBdr>
          <w:divsChild>
            <w:div w:id="2090930602">
              <w:marLeft w:val="0"/>
              <w:marRight w:val="0"/>
              <w:marTop w:val="0"/>
              <w:marBottom w:val="0"/>
              <w:divBdr>
                <w:top w:val="none" w:sz="0" w:space="0" w:color="auto"/>
                <w:left w:val="none" w:sz="0" w:space="0" w:color="auto"/>
                <w:bottom w:val="none" w:sz="0" w:space="0" w:color="auto"/>
                <w:right w:val="none" w:sz="0" w:space="0" w:color="auto"/>
              </w:divBdr>
            </w:div>
            <w:div w:id="738289632">
              <w:marLeft w:val="0"/>
              <w:marRight w:val="0"/>
              <w:marTop w:val="0"/>
              <w:marBottom w:val="0"/>
              <w:divBdr>
                <w:top w:val="none" w:sz="0" w:space="0" w:color="auto"/>
                <w:left w:val="none" w:sz="0" w:space="0" w:color="auto"/>
                <w:bottom w:val="none" w:sz="0" w:space="0" w:color="auto"/>
                <w:right w:val="none" w:sz="0" w:space="0" w:color="auto"/>
              </w:divBdr>
            </w:div>
            <w:div w:id="848834707">
              <w:marLeft w:val="0"/>
              <w:marRight w:val="0"/>
              <w:marTop w:val="0"/>
              <w:marBottom w:val="0"/>
              <w:divBdr>
                <w:top w:val="none" w:sz="0" w:space="0" w:color="auto"/>
                <w:left w:val="none" w:sz="0" w:space="0" w:color="auto"/>
                <w:bottom w:val="none" w:sz="0" w:space="0" w:color="auto"/>
                <w:right w:val="none" w:sz="0" w:space="0" w:color="auto"/>
              </w:divBdr>
            </w:div>
          </w:divsChild>
        </w:div>
        <w:div w:id="1793598894">
          <w:marLeft w:val="0"/>
          <w:marRight w:val="0"/>
          <w:marTop w:val="0"/>
          <w:marBottom w:val="0"/>
          <w:divBdr>
            <w:top w:val="none" w:sz="0" w:space="0" w:color="auto"/>
            <w:left w:val="none" w:sz="0" w:space="0" w:color="auto"/>
            <w:bottom w:val="none" w:sz="0" w:space="0" w:color="auto"/>
            <w:right w:val="none" w:sz="0" w:space="0" w:color="auto"/>
          </w:divBdr>
          <w:divsChild>
            <w:div w:id="639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809">
      <w:bodyDiv w:val="1"/>
      <w:marLeft w:val="0"/>
      <w:marRight w:val="0"/>
      <w:marTop w:val="0"/>
      <w:marBottom w:val="0"/>
      <w:divBdr>
        <w:top w:val="none" w:sz="0" w:space="0" w:color="auto"/>
        <w:left w:val="none" w:sz="0" w:space="0" w:color="auto"/>
        <w:bottom w:val="none" w:sz="0" w:space="0" w:color="auto"/>
        <w:right w:val="none" w:sz="0" w:space="0" w:color="auto"/>
      </w:divBdr>
      <w:divsChild>
        <w:div w:id="2063477388">
          <w:marLeft w:val="0"/>
          <w:marRight w:val="0"/>
          <w:marTop w:val="0"/>
          <w:marBottom w:val="0"/>
          <w:divBdr>
            <w:top w:val="none" w:sz="0" w:space="0" w:color="auto"/>
            <w:left w:val="none" w:sz="0" w:space="0" w:color="auto"/>
            <w:bottom w:val="none" w:sz="0" w:space="0" w:color="auto"/>
            <w:right w:val="none" w:sz="0" w:space="0" w:color="auto"/>
          </w:divBdr>
        </w:div>
        <w:div w:id="1284076701">
          <w:marLeft w:val="0"/>
          <w:marRight w:val="0"/>
          <w:marTop w:val="0"/>
          <w:marBottom w:val="0"/>
          <w:divBdr>
            <w:top w:val="none" w:sz="0" w:space="0" w:color="auto"/>
            <w:left w:val="none" w:sz="0" w:space="0" w:color="auto"/>
            <w:bottom w:val="none" w:sz="0" w:space="0" w:color="auto"/>
            <w:right w:val="none" w:sz="0" w:space="0" w:color="auto"/>
          </w:divBdr>
        </w:div>
      </w:divsChild>
    </w:div>
    <w:div w:id="1570112490">
      <w:bodyDiv w:val="1"/>
      <w:marLeft w:val="0"/>
      <w:marRight w:val="0"/>
      <w:marTop w:val="0"/>
      <w:marBottom w:val="0"/>
      <w:divBdr>
        <w:top w:val="none" w:sz="0" w:space="0" w:color="auto"/>
        <w:left w:val="none" w:sz="0" w:space="0" w:color="auto"/>
        <w:bottom w:val="none" w:sz="0" w:space="0" w:color="auto"/>
        <w:right w:val="none" w:sz="0" w:space="0" w:color="auto"/>
      </w:divBdr>
    </w:div>
    <w:div w:id="1588004092">
      <w:bodyDiv w:val="1"/>
      <w:marLeft w:val="0"/>
      <w:marRight w:val="0"/>
      <w:marTop w:val="0"/>
      <w:marBottom w:val="0"/>
      <w:divBdr>
        <w:top w:val="none" w:sz="0" w:space="0" w:color="auto"/>
        <w:left w:val="none" w:sz="0" w:space="0" w:color="auto"/>
        <w:bottom w:val="none" w:sz="0" w:space="0" w:color="auto"/>
        <w:right w:val="none" w:sz="0" w:space="0" w:color="auto"/>
      </w:divBdr>
    </w:div>
    <w:div w:id="1819569571">
      <w:bodyDiv w:val="1"/>
      <w:marLeft w:val="0"/>
      <w:marRight w:val="0"/>
      <w:marTop w:val="0"/>
      <w:marBottom w:val="0"/>
      <w:divBdr>
        <w:top w:val="none" w:sz="0" w:space="0" w:color="auto"/>
        <w:left w:val="none" w:sz="0" w:space="0" w:color="auto"/>
        <w:bottom w:val="none" w:sz="0" w:space="0" w:color="auto"/>
        <w:right w:val="none" w:sz="0" w:space="0" w:color="auto"/>
      </w:divBdr>
      <w:divsChild>
        <w:div w:id="183521678">
          <w:marLeft w:val="0"/>
          <w:marRight w:val="0"/>
          <w:marTop w:val="0"/>
          <w:marBottom w:val="0"/>
          <w:divBdr>
            <w:top w:val="none" w:sz="0" w:space="0" w:color="auto"/>
            <w:left w:val="none" w:sz="0" w:space="0" w:color="auto"/>
            <w:bottom w:val="none" w:sz="0" w:space="0" w:color="auto"/>
            <w:right w:val="none" w:sz="0" w:space="0" w:color="auto"/>
          </w:divBdr>
        </w:div>
        <w:div w:id="1214732190">
          <w:marLeft w:val="0"/>
          <w:marRight w:val="0"/>
          <w:marTop w:val="0"/>
          <w:marBottom w:val="0"/>
          <w:divBdr>
            <w:top w:val="none" w:sz="0" w:space="0" w:color="auto"/>
            <w:left w:val="none" w:sz="0" w:space="0" w:color="auto"/>
            <w:bottom w:val="none" w:sz="0" w:space="0" w:color="auto"/>
            <w:right w:val="none" w:sz="0" w:space="0" w:color="auto"/>
          </w:divBdr>
        </w:div>
      </w:divsChild>
    </w:div>
    <w:div w:id="1863473266">
      <w:bodyDiv w:val="1"/>
      <w:marLeft w:val="0"/>
      <w:marRight w:val="0"/>
      <w:marTop w:val="0"/>
      <w:marBottom w:val="0"/>
      <w:divBdr>
        <w:top w:val="none" w:sz="0" w:space="0" w:color="auto"/>
        <w:left w:val="none" w:sz="0" w:space="0" w:color="auto"/>
        <w:bottom w:val="none" w:sz="0" w:space="0" w:color="auto"/>
        <w:right w:val="none" w:sz="0" w:space="0" w:color="auto"/>
      </w:divBdr>
      <w:divsChild>
        <w:div w:id="1645115165">
          <w:marLeft w:val="0"/>
          <w:marRight w:val="0"/>
          <w:marTop w:val="0"/>
          <w:marBottom w:val="0"/>
          <w:divBdr>
            <w:top w:val="none" w:sz="0" w:space="0" w:color="auto"/>
            <w:left w:val="none" w:sz="0" w:space="0" w:color="auto"/>
            <w:bottom w:val="none" w:sz="0" w:space="0" w:color="auto"/>
            <w:right w:val="none" w:sz="0" w:space="0" w:color="auto"/>
          </w:divBdr>
        </w:div>
        <w:div w:id="1242905844">
          <w:marLeft w:val="0"/>
          <w:marRight w:val="0"/>
          <w:marTop w:val="0"/>
          <w:marBottom w:val="0"/>
          <w:divBdr>
            <w:top w:val="none" w:sz="0" w:space="0" w:color="auto"/>
            <w:left w:val="none" w:sz="0" w:space="0" w:color="auto"/>
            <w:bottom w:val="none" w:sz="0" w:space="0" w:color="auto"/>
            <w:right w:val="none" w:sz="0" w:space="0" w:color="auto"/>
          </w:divBdr>
        </w:div>
      </w:divsChild>
    </w:div>
    <w:div w:id="1914076527">
      <w:bodyDiv w:val="1"/>
      <w:marLeft w:val="0"/>
      <w:marRight w:val="0"/>
      <w:marTop w:val="0"/>
      <w:marBottom w:val="0"/>
      <w:divBdr>
        <w:top w:val="none" w:sz="0" w:space="0" w:color="auto"/>
        <w:left w:val="none" w:sz="0" w:space="0" w:color="auto"/>
        <w:bottom w:val="none" w:sz="0" w:space="0" w:color="auto"/>
        <w:right w:val="none" w:sz="0" w:space="0" w:color="auto"/>
      </w:divBdr>
    </w:div>
    <w:div w:id="1927882849">
      <w:bodyDiv w:val="1"/>
      <w:marLeft w:val="0"/>
      <w:marRight w:val="0"/>
      <w:marTop w:val="0"/>
      <w:marBottom w:val="0"/>
      <w:divBdr>
        <w:top w:val="none" w:sz="0" w:space="0" w:color="auto"/>
        <w:left w:val="none" w:sz="0" w:space="0" w:color="auto"/>
        <w:bottom w:val="none" w:sz="0" w:space="0" w:color="auto"/>
        <w:right w:val="none" w:sz="0" w:space="0" w:color="auto"/>
      </w:divBdr>
    </w:div>
    <w:div w:id="2043742608">
      <w:bodyDiv w:val="1"/>
      <w:marLeft w:val="0"/>
      <w:marRight w:val="0"/>
      <w:marTop w:val="0"/>
      <w:marBottom w:val="0"/>
      <w:divBdr>
        <w:top w:val="none" w:sz="0" w:space="0" w:color="auto"/>
        <w:left w:val="none" w:sz="0" w:space="0" w:color="auto"/>
        <w:bottom w:val="none" w:sz="0" w:space="0" w:color="auto"/>
        <w:right w:val="none" w:sz="0" w:space="0" w:color="auto"/>
      </w:divBdr>
      <w:divsChild>
        <w:div w:id="1708721273">
          <w:marLeft w:val="0"/>
          <w:marRight w:val="0"/>
          <w:marTop w:val="0"/>
          <w:marBottom w:val="0"/>
          <w:divBdr>
            <w:top w:val="none" w:sz="0" w:space="0" w:color="auto"/>
            <w:left w:val="none" w:sz="0" w:space="0" w:color="auto"/>
            <w:bottom w:val="none" w:sz="0" w:space="0" w:color="auto"/>
            <w:right w:val="none" w:sz="0" w:space="0" w:color="auto"/>
          </w:divBdr>
        </w:div>
        <w:div w:id="30069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5516-7876-49FD-922A-F233F921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Ha</dc:creator>
  <cp:keywords/>
  <dc:description/>
  <cp:lastModifiedBy>Admin</cp:lastModifiedBy>
  <cp:revision>2</cp:revision>
  <cp:lastPrinted>2024-04-19T01:37:00Z</cp:lastPrinted>
  <dcterms:created xsi:type="dcterms:W3CDTF">2024-04-22T01:48:00Z</dcterms:created>
  <dcterms:modified xsi:type="dcterms:W3CDTF">2024-04-22T01:48:00Z</dcterms:modified>
</cp:coreProperties>
</file>